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E8C9" w14:textId="77AD2F5C" w:rsidR="00BD35EA" w:rsidRPr="00926236" w:rsidRDefault="00BD35EA" w:rsidP="00BD35EA">
      <w:pPr>
        <w:pStyle w:val="Heading1"/>
        <w:rPr>
          <w:rFonts w:ascii="Calibri" w:hAnsi="Calibri" w:cs="Calibri"/>
          <w:b/>
          <w:bCs/>
          <w:color w:val="auto"/>
          <w:sz w:val="56"/>
          <w:szCs w:val="56"/>
        </w:rPr>
      </w:pPr>
      <w:r w:rsidRPr="00926236">
        <w:rPr>
          <w:rFonts w:ascii="Calibri" w:hAnsi="Calibri" w:cs="Calibri"/>
          <w:b/>
          <w:bCs/>
          <w:color w:val="auto"/>
          <w:sz w:val="56"/>
          <w:szCs w:val="56"/>
        </w:rPr>
        <w:t xml:space="preserve">Progress and Power. The First Jernigan </w:t>
      </w:r>
      <w:proofErr w:type="gramStart"/>
      <w:r w:rsidRPr="00926236">
        <w:rPr>
          <w:rFonts w:ascii="Calibri" w:hAnsi="Calibri" w:cs="Calibri"/>
          <w:b/>
          <w:bCs/>
          <w:color w:val="auto"/>
          <w:sz w:val="56"/>
          <w:szCs w:val="56"/>
        </w:rPr>
        <w:t>Presidency,</w:t>
      </w:r>
      <w:proofErr w:type="gramEnd"/>
      <w:r w:rsidRPr="00926236">
        <w:rPr>
          <w:rFonts w:ascii="Calibri" w:hAnsi="Calibri" w:cs="Calibri"/>
          <w:b/>
          <w:bCs/>
          <w:color w:val="auto"/>
          <w:sz w:val="56"/>
          <w:szCs w:val="56"/>
        </w:rPr>
        <w:t xml:space="preserve"> Part </w:t>
      </w:r>
      <w:r w:rsidR="00926236" w:rsidRPr="00926236">
        <w:rPr>
          <w:rFonts w:ascii="Calibri" w:hAnsi="Calibri" w:cs="Calibri"/>
          <w:b/>
          <w:bCs/>
          <w:color w:val="auto"/>
          <w:sz w:val="56"/>
          <w:szCs w:val="56"/>
        </w:rPr>
        <w:t>2</w:t>
      </w:r>
    </w:p>
    <w:p w14:paraId="5D926772"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JERNIGAN:</w:t>
      </w:r>
    </w:p>
    <w:p w14:paraId="54976724" w14:textId="77777777" w:rsidR="00BD35EA" w:rsidRPr="00926236" w:rsidRDefault="00BD35EA" w:rsidP="00BD35EA">
      <w:pPr>
        <w:pStyle w:val="NormalWeb"/>
        <w:jc w:val="both"/>
        <w:rPr>
          <w:rFonts w:ascii="Calibri" w:hAnsi="Calibri" w:cs="Calibri"/>
        </w:rPr>
      </w:pPr>
      <w:r w:rsidRPr="00926236">
        <w:rPr>
          <w:rFonts w:ascii="Calibri" w:hAnsi="Calibri" w:cs="Calibri"/>
          <w:color w:val="000000" w:themeColor="text1"/>
          <w:sz w:val="27"/>
          <w:szCs w:val="27"/>
        </w:rPr>
        <w:t>And march together we will.</w:t>
      </w:r>
    </w:p>
    <w:p w14:paraId="4F5CAB0A" w14:textId="77777777" w:rsidR="00BD35EA" w:rsidRPr="00926236" w:rsidRDefault="00BD35EA" w:rsidP="00BD35EA">
      <w:pPr>
        <w:pStyle w:val="NormalWeb"/>
        <w:jc w:val="both"/>
        <w:rPr>
          <w:rFonts w:ascii="Calibri" w:hAnsi="Calibri" w:cs="Calibri"/>
        </w:rPr>
      </w:pPr>
      <w:r w:rsidRPr="00926236">
        <w:rPr>
          <w:rFonts w:ascii="Calibri" w:hAnsi="Calibri" w:cs="Calibri"/>
          <w:color w:val="000000" w:themeColor="text1"/>
          <w:sz w:val="27"/>
          <w:szCs w:val="27"/>
        </w:rPr>
        <w:t>[single cane taps]</w:t>
      </w:r>
    </w:p>
    <w:p w14:paraId="311A8C1B"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[multiple cane taps, guide dog chain jingles]</w:t>
      </w:r>
    </w:p>
    <w:p w14:paraId="627DA9BE"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VOICE: Forward.</w:t>
      </w:r>
    </w:p>
    <w:p w14:paraId="09E5D83C"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[multiple cane taps, guide dog chain jingles]</w:t>
      </w:r>
    </w:p>
    <w:p w14:paraId="51A53316"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VOICE: Hup up.</w:t>
      </w:r>
    </w:p>
    <w:p w14:paraId="49A5C329"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[steps fade and a coin flip sound transitions to music]</w:t>
      </w:r>
    </w:p>
    <w:p w14:paraId="773CD282"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NARRATOR 1:</w:t>
      </w:r>
    </w:p>
    <w:p w14:paraId="7364C487"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7BD46042"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 xml:space="preserve">We can't rest on where we've been, but we really </w:t>
      </w:r>
      <w:proofErr w:type="gramStart"/>
      <w:r w:rsidRPr="00926236">
        <w:rPr>
          <w:rFonts w:ascii="Calibri" w:hAnsi="Calibri" w:cs="Calibri"/>
          <w:color w:val="000000"/>
          <w:sz w:val="27"/>
          <w:szCs w:val="27"/>
        </w:rPr>
        <w:t>have to</w:t>
      </w:r>
      <w:proofErr w:type="gramEnd"/>
      <w:r w:rsidRPr="00926236">
        <w:rPr>
          <w:rFonts w:ascii="Calibri" w:hAnsi="Calibri" w:cs="Calibri"/>
          <w:color w:val="000000"/>
          <w:sz w:val="27"/>
          <w:szCs w:val="27"/>
        </w:rPr>
        <w:t xml:space="preserve"> understand our progress.</w:t>
      </w:r>
    </w:p>
    <w:p w14:paraId="1D7DAF80"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It’s time to explore the organized blind movement.</w:t>
      </w:r>
    </w:p>
    <w:p w14:paraId="79C28E26" w14:textId="77777777" w:rsidR="00BD35EA" w:rsidRPr="00926236" w:rsidRDefault="00BD35EA" w:rsidP="00BD35EA">
      <w:pPr>
        <w:pStyle w:val="NormalWeb"/>
        <w:jc w:val="both"/>
        <w:rPr>
          <w:rFonts w:ascii="Calibri" w:hAnsi="Calibri" w:cs="Calibri"/>
          <w:color w:val="000000"/>
          <w:sz w:val="27"/>
          <w:szCs w:val="27"/>
        </w:rPr>
      </w:pPr>
      <w:r w:rsidRPr="00926236">
        <w:rPr>
          <w:rFonts w:ascii="Calibri" w:hAnsi="Calibri" w:cs="Calibri"/>
          <w:color w:val="000000"/>
          <w:sz w:val="27"/>
          <w:szCs w:val="27"/>
        </w:rPr>
        <w:t>[gavel strikes three times]</w:t>
      </w:r>
    </w:p>
    <w:p w14:paraId="22483A2C" w14:textId="58D75774" w:rsidR="00A9031F" w:rsidRPr="00926236" w:rsidRDefault="00BD35EA" w:rsidP="00515F10">
      <w:pPr>
        <w:pStyle w:val="NormalWeb"/>
        <w:jc w:val="both"/>
        <w:rPr>
          <w:rFonts w:ascii="Calibri" w:hAnsi="Calibri" w:cs="Calibri"/>
          <w:color w:val="000000"/>
          <w:sz w:val="27"/>
          <w:szCs w:val="27"/>
        </w:rPr>
      </w:pPr>
      <w:r w:rsidRPr="00926236">
        <w:rPr>
          <w:rFonts w:ascii="Calibri" w:hAnsi="Calibri" w:cs="Calibri"/>
          <w:color w:val="000000"/>
          <w:sz w:val="27"/>
          <w:szCs w:val="27"/>
        </w:rPr>
        <w:t>Episode 1</w:t>
      </w:r>
      <w:r w:rsidR="00926236" w:rsidRPr="00926236">
        <w:rPr>
          <w:rFonts w:ascii="Calibri" w:hAnsi="Calibri" w:cs="Calibri"/>
          <w:color w:val="000000"/>
          <w:sz w:val="27"/>
          <w:szCs w:val="27"/>
        </w:rPr>
        <w:t>1</w:t>
      </w:r>
      <w:r w:rsidRPr="00926236">
        <w:rPr>
          <w:rFonts w:ascii="Calibri" w:hAnsi="Calibri" w:cs="Calibri"/>
          <w:color w:val="000000"/>
          <w:sz w:val="27"/>
          <w:szCs w:val="27"/>
        </w:rPr>
        <w:t xml:space="preserve">: Chapter 5 - Progress and Power. The First Jernigan </w:t>
      </w:r>
      <w:proofErr w:type="gramStart"/>
      <w:r w:rsidRPr="00926236">
        <w:rPr>
          <w:rFonts w:ascii="Calibri" w:hAnsi="Calibri" w:cs="Calibri"/>
          <w:color w:val="000000"/>
          <w:sz w:val="27"/>
          <w:szCs w:val="27"/>
        </w:rPr>
        <w:t>Presidency,</w:t>
      </w:r>
      <w:proofErr w:type="gramEnd"/>
      <w:r w:rsidRPr="00926236">
        <w:rPr>
          <w:rFonts w:ascii="Calibri" w:hAnsi="Calibri" w:cs="Calibri"/>
          <w:color w:val="000000"/>
          <w:sz w:val="27"/>
          <w:szCs w:val="27"/>
        </w:rPr>
        <w:t xml:space="preserve"> Part </w:t>
      </w:r>
      <w:r w:rsidR="00926236" w:rsidRPr="00926236">
        <w:rPr>
          <w:rFonts w:ascii="Calibri" w:hAnsi="Calibri" w:cs="Calibri"/>
          <w:color w:val="000000"/>
          <w:sz w:val="27"/>
          <w:szCs w:val="27"/>
        </w:rPr>
        <w:t>2</w:t>
      </w:r>
    </w:p>
    <w:p w14:paraId="76F719BF" w14:textId="2B4F7500" w:rsidR="00515F10" w:rsidRPr="00926236" w:rsidRDefault="00515F10" w:rsidP="00515F10">
      <w:pPr>
        <w:pStyle w:val="NormalWeb"/>
        <w:jc w:val="both"/>
        <w:rPr>
          <w:rFonts w:ascii="Calibri" w:hAnsi="Calibri" w:cs="Calibri"/>
          <w:color w:val="000000"/>
          <w:sz w:val="27"/>
          <w:szCs w:val="27"/>
        </w:rPr>
      </w:pPr>
      <w:r w:rsidRPr="00926236">
        <w:rPr>
          <w:rFonts w:ascii="Calibri" w:hAnsi="Calibri" w:cs="Calibri"/>
          <w:color w:val="000000"/>
          <w:sz w:val="27"/>
          <w:szCs w:val="27"/>
        </w:rPr>
        <w:t xml:space="preserve">In 1970, at the Federation's thirtieth anniversary convention, President Jernigan delivered a banquet address which many veteran members of the movement were later to regard as among the most eloquent of his long career in the leadership of the organized blind. Speaking on the topic, "Blindness: The Myth and the Image," Jernigan </w:t>
      </w:r>
      <w:r w:rsidRPr="00926236">
        <w:rPr>
          <w:rFonts w:ascii="Calibri" w:hAnsi="Calibri" w:cs="Calibri"/>
          <w:color w:val="000000"/>
          <w:sz w:val="27"/>
          <w:szCs w:val="27"/>
        </w:rPr>
        <w:lastRenderedPageBreak/>
        <w:t xml:space="preserve">exposed the hidden dimension of mythology and superstition which still conditioned social attitudes toward the blind. In particular he struck at </w:t>
      </w:r>
      <w:proofErr w:type="spellStart"/>
      <w:r w:rsidRPr="00926236">
        <w:rPr>
          <w:rFonts w:ascii="Calibri" w:hAnsi="Calibri" w:cs="Calibri"/>
          <w:color w:val="000000"/>
          <w:sz w:val="27"/>
          <w:szCs w:val="27"/>
        </w:rPr>
        <w:t>thedisaster</w:t>
      </w:r>
      <w:proofErr w:type="spellEnd"/>
      <w:r w:rsidRPr="00926236">
        <w:rPr>
          <w:rFonts w:ascii="Calibri" w:hAnsi="Calibri" w:cs="Calibri"/>
          <w:color w:val="000000"/>
          <w:sz w:val="27"/>
          <w:szCs w:val="27"/>
        </w:rPr>
        <w:t xml:space="preserve"> concept of blindness with its melodramatic insistence upon regarding every blind person as a tragic figure; and he demonstrated in graphic detail that this mythical image was prevalent not merely in public opinion but in professional policy and practice.</w:t>
      </w:r>
    </w:p>
    <w:p w14:paraId="00A39D4A" w14:textId="77777777" w:rsidR="00515F10" w:rsidRPr="00926236" w:rsidRDefault="00515F10" w:rsidP="00515F10">
      <w:pPr>
        <w:pStyle w:val="NormalWeb"/>
        <w:jc w:val="both"/>
        <w:rPr>
          <w:rStyle w:val="Hyperlink"/>
          <w:rFonts w:ascii="Calibri" w:eastAsiaTheme="majorEastAsia" w:hAnsi="Calibri" w:cs="Calibri"/>
          <w:sz w:val="27"/>
          <w:szCs w:val="27"/>
        </w:rPr>
      </w:pPr>
      <w:r w:rsidRPr="00926236">
        <w:rPr>
          <w:rFonts w:ascii="Calibri" w:hAnsi="Calibri" w:cs="Calibri"/>
          <w:color w:val="000000"/>
          <w:sz w:val="27"/>
          <w:szCs w:val="27"/>
        </w:rPr>
        <w:t>Here in full is the text of that speech: </w:t>
      </w:r>
      <w:hyperlink r:id="rId8" w:history="1">
        <w:r w:rsidRPr="00926236">
          <w:rPr>
            <w:rStyle w:val="Hyperlink"/>
            <w:rFonts w:ascii="Calibri" w:eastAsiaTheme="majorEastAsia" w:hAnsi="Calibri" w:cs="Calibri"/>
            <w:sz w:val="27"/>
            <w:szCs w:val="27"/>
          </w:rPr>
          <w:t>BLINDNESS: THE MYTH AND THE IMAGE</w:t>
        </w:r>
      </w:hyperlink>
    </w:p>
    <w:p w14:paraId="1FD5DEC0"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It is not only individual human beings who suffer from what the psychologists call an "identity crisis"—that is, a confusion and doubt as to who and what they are. So do groups of human beings—communities, associations, minorities, even whole nations. And so it is—in this year of space if not of grace—with the blind, organized and unorganized. We are, as I believe, in the midst of our own full-fledged identity crisis. For the first time in centuries—perhaps in a millennium—our collective identity is in question. For the first time in modern history there are </w:t>
      </w:r>
      <w:proofErr w:type="spellStart"/>
      <w:r w:rsidRPr="00926236">
        <w:rPr>
          <w:rFonts w:ascii="Calibri" w:hAnsi="Calibri" w:cs="Calibri"/>
          <w:color w:val="000000"/>
          <w:sz w:val="28"/>
          <w:szCs w:val="28"/>
        </w:rPr>
        <w:t>anquish</w:t>
      </w:r>
      <w:proofErr w:type="spellEnd"/>
      <w:r w:rsidRPr="00926236">
        <w:rPr>
          <w:rFonts w:ascii="Calibri" w:hAnsi="Calibri" w:cs="Calibri"/>
          <w:color w:val="000000"/>
          <w:sz w:val="28"/>
          <w:szCs w:val="28"/>
        </w:rPr>
        <w:t xml:space="preserve"> and argument, not only as to what we are, but as to what we may become. The traditional images and myths of blindness, which had been taken for granted and for gospel throughout the ages, both by the seeing and by the blind themselves, are now abruptly and astonishingly under attack.</w:t>
      </w:r>
    </w:p>
    <w:p w14:paraId="6ACF2E6F"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Who is it that dares thus to disturb the peace and upset the applecart of traditional definitions? The aggressors are here in this room. They are you and I. They are the organized blind of the National Federation. It is we who have brought on our own identity crisis—by renouncing and repudiating our old mistaken identity as the "helpless blind." It is we who are demanding that we be called by our rightful and true names: names such as competent, normal, and equal. We do not object to being known as blind, for that is what we are. What we protest is that we are not also known as people, for we are that, too. What we ask of society is not a change of heart (our road to shelter has always been paved with good intentions), but a change of image—an exchange of old myths for new perspectives.</w:t>
      </w:r>
    </w:p>
    <w:p w14:paraId="293556FE"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Of all the roadblocks in the path of the blind today, one rises up more formidably and threateningly than all others. It is the invisible barrier of ingrained social attitudes toward blindness and the blind—attitudes based on suspicion and superstition, on ignorance and error, which continue to hold sway in men's minds and to keep the blind in bondage.</w:t>
      </w:r>
    </w:p>
    <w:p w14:paraId="7E57177A"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But new attitudes about the blind have come into being. They exist side by side with the old and compete with them for public acceptance and belief. Between the </w:t>
      </w:r>
      <w:r w:rsidRPr="00926236">
        <w:rPr>
          <w:rFonts w:ascii="Calibri" w:hAnsi="Calibri" w:cs="Calibri"/>
          <w:color w:val="000000"/>
          <w:sz w:val="28"/>
          <w:szCs w:val="28"/>
        </w:rPr>
        <w:lastRenderedPageBreak/>
        <w:t>two there is vast distance and no quarter. As an example consider the following quotation: "The real problem of blindness is not the loss of eyesight. The real problem is the misunderstanding and lack of information which exist. If a blind person has proper training and if he has opportunity, blindness is only a physical nuisance."</w:t>
      </w:r>
      <w:r w:rsidRPr="00926236">
        <w:rPr>
          <w:rFonts w:ascii="Calibri" w:hAnsi="Calibri" w:cs="Calibri"/>
          <w:color w:val="000000"/>
          <w:sz w:val="28"/>
          <w:szCs w:val="28"/>
          <w:vertAlign w:val="superscript"/>
        </w:rPr>
        <w:t>1</w:t>
      </w:r>
      <w:r w:rsidRPr="00926236">
        <w:rPr>
          <w:rFonts w:ascii="Calibri" w:hAnsi="Calibri" w:cs="Calibri"/>
          <w:color w:val="000000"/>
          <w:sz w:val="28"/>
          <w:szCs w:val="28"/>
        </w:rPr>
        <w:t> That is a quotation from an administrator in the field of work with the blind. Here is another quotation from another official: "We must not perpetuate the myth that blindness is not a tragedy. For each person who has learned to live an active, fruitful life despite blindness, there are thousands whose lives have lost all meaning ... A blind person can't be rehabilitated as a crippled person may be. You can give a [crippled] man mobility, but there is no substitute for sight."</w:t>
      </w:r>
      <w:r w:rsidRPr="00926236">
        <w:rPr>
          <w:rFonts w:ascii="Calibri" w:hAnsi="Calibri" w:cs="Calibri"/>
          <w:color w:val="000000"/>
          <w:sz w:val="28"/>
          <w:szCs w:val="28"/>
          <w:vertAlign w:val="superscript"/>
        </w:rPr>
        <w:t>2</w:t>
      </w:r>
    </w:p>
    <w:p w14:paraId="6E2C8EEA"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Those two quotations represent the considered judgments of two professionals in the field of services to the blind. The statements are squarely contradictory. If one of them is true, the other must be false. Which are we to believe? There is no doubt as to which of the two would win a public opinion poll. The more popular by far is the second—the one that repudiates as a shocking fiction the very idea that blindness is anything less than a total tragedy.</w:t>
      </w:r>
    </w:p>
    <w:p w14:paraId="3E73A0EB"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Let us take note in passing of the peculiar tone of finality and conviction in which this second statement—the "hard line" on blindness—is expressed. I believe there is a striking irony in it which all of us would do well to recognize, for it conveys the distinct impression that there is something cruel and unfair to blind people in the mere-nuisance concept of blindness, as opposed to the evidently kinder and fairer portrayal of the condition as an overwhelming disaster.</w:t>
      </w:r>
    </w:p>
    <w:p w14:paraId="74F11F39"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The difference between these two perspectives on blindness is not merely that one is optimistic and the other pessimistic. There is more to it than that. The crucial difference is that one view minimizes the consequences of the physical disability and actively rejects the notion that blind persons are somehow "different." Its emphasis is upon the normality of the blind, their similarity and common identity with others, their potential equality, and their right to free and full participation in all the regular pursuits and pastimes of their society. The accent here, in a word, is affirmative: it is upbeat, dynamic, rehabilitative. It makes much of opportunity and capacity and does not dwell on deprivation and disability.</w:t>
      </w:r>
    </w:p>
    <w:p w14:paraId="6147D553"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By contrast the other point of view—which we might call the "disaster" concept—deliberately maximizes the effects of blindness: physically, psychologically, emotionally, and socially. Its emphasis is upon what is missing rather than what can </w:t>
      </w:r>
      <w:r w:rsidRPr="00926236">
        <w:rPr>
          <w:rFonts w:ascii="Calibri" w:hAnsi="Calibri" w:cs="Calibri"/>
          <w:color w:val="000000"/>
          <w:sz w:val="28"/>
          <w:szCs w:val="28"/>
        </w:rPr>
        <w:lastRenderedPageBreak/>
        <w:t>be done— upon lacks and losses rather than upon capacities and strengths. Blindness, these spokesmen are inclined to tell us, is a kind of "dying;"3 and those who are blind (so we are repeatedly informed) are abnormal—they are different—they are dependent—they are deprived—they are inferior—and above all, they are unfortunate. The accent here, in a word, is negative. It is downbeat, pessimistic, professionally condescending, frequently sanctimonious, and ultimately defeatist.</w:t>
      </w:r>
    </w:p>
    <w:p w14:paraId="1BCFC8AA"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I submit that this disaster concept of blindness is not only a popular opinion among professionals and the public today. It is, with only a little updating and streamlining, the ancient myth of blindness—the classic image of the blind man as a tragic figure. Let me be clear about this use of the term "tragic." In its classical sense, tragedy is not mere unhappiness. It does not refer to accidental misfortune or limited harm, which can sensibly be overcome. Tragedy involves a sentence of doom, a dire destiny, which one can only confront in all its unalterable terror but can never hope to transcend. The sense of tragedy, in short, is the sense of calamity—to which the only appropriate response is resignation and despair. These words of Bertrand Russell convey the mood exactly: "On such a firm foundation of unyielding despair must the soul's habitation henceforth securely be built."</w:t>
      </w:r>
    </w:p>
    <w:p w14:paraId="0D51F0BC"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How does the tragic view of blindness find expression in modern society? I would answer that it takes two forms: among the public it takes one form, and among professionals another. On the public and popular side, it tends to be conveyed through images of total dependency and deprivation—images, that is, of the "helpless blind man." A typical recent example occurred on the well-known TV program, "Password," in which a number of contestants take turns guessing at secret words through synonyms and verbal associations. On one such show the key word to be guessed was "cup." The first cue word offered was "tin;" but the guesser failed to make the connection. The next cue word given was "blind"—which immediately brought the response "cup." There you have it: for all our rehabilitation, all our education, and all our progress, what comes to the mind of the man in the street when he thinks of a blind person is the tin cup of the beggar!</w:t>
      </w:r>
    </w:p>
    <w:p w14:paraId="1B8D2102"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Not only to the man in the street—it also comes, with a slight twist, to the mind of the lady in the newspaper advice column. "Dear Ann Landers," read a recent letter to the well-known oracle and advisor by that name: "I lost my sight when I was eight and I have a wife and three children. It's very hard for a blind man to make a living because nobody wants to hire me. So I do the next best thing. I sit on the corner with a cup and sell pencils. We have moved to several different cities and </w:t>
      </w:r>
      <w:r w:rsidRPr="00926236">
        <w:rPr>
          <w:rFonts w:ascii="Calibri" w:hAnsi="Calibri" w:cs="Calibri"/>
          <w:color w:val="000000"/>
          <w:sz w:val="28"/>
          <w:szCs w:val="28"/>
        </w:rPr>
        <w:lastRenderedPageBreak/>
        <w:t>have done all right. In this town two cops have told me that begging is against the law and to get moving. Why should there be a law against a man trying to make a living? My wife is writing this for me and we need a fast answer so please hurry. Signed, Tough Luck."</w:t>
      </w:r>
    </w:p>
    <w:p w14:paraId="103812DC"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To which Ann Landers says: "No one needs to beg in America. There are countless welfare organizations who will help you. Write to American Foundation for the Blind. . . ."</w:t>
      </w:r>
    </w:p>
    <w:p w14:paraId="52384030"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That seems at first glance to be a hopeful and constructive suggestion. But take another look: what the lady is suggesting is that the blind man go on welfare—that the only organizations that can help him are welfare agencies! Here is a man who, by his own word, is only trying to make a living. His problem is that no one has hired him and that he has apparently not had adequate training, encouragement, and orientation; so he is making a living the hard way. But, to the lady columnist, his blindness is the problem. It rules him out of the job market and onto the charity rolls. It never even occurs to her that he might seek rehabilitation, or that it might be available to him.</w:t>
      </w:r>
    </w:p>
    <w:p w14:paraId="5303491A"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Ann Landers, of course, is not a professional counseling psychologist or social-work specialist. But she might as well be. As it happens, there is no clear line of demarcation between the popular stereotypes about blindness and the supposedly more learned conceptions of many professionals in work with the blind. A remarkable illustration of assumptions shared in both worlds is to be found in the unbelievable shenanigans of a fascinating philanthropic organization called the Stevens Brothers Foundation of St. Paul, Minnesota. In a circular letter sent to "all State Supervisors of the Blind" (note that wording), under recent date, the director of the Foundation wrote as follows:</w:t>
      </w:r>
    </w:p>
    <w:p w14:paraId="40185837"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Our activities for aid to the Blind for next year will consist of sending samples of some of the following items for which we have made application for Patents, Registered Copyrights and Trademarks.</w:t>
      </w:r>
    </w:p>
    <w:p w14:paraId="00FD13CB"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Templet—Giant Embossed Telephone Dial for the Blind</w:t>
      </w:r>
    </w:p>
    <w:p w14:paraId="07ED161C"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E-Z-I Dropper and Washer for the Blind</w:t>
      </w:r>
    </w:p>
    <w:p w14:paraId="2D75EEF7" w14:textId="77777777" w:rsidR="00515F10" w:rsidRPr="00926236" w:rsidRDefault="00515F10" w:rsidP="00515F10">
      <w:pPr>
        <w:pStyle w:val="NormalWeb"/>
        <w:jc w:val="both"/>
        <w:rPr>
          <w:rFonts w:ascii="Calibri" w:hAnsi="Calibri" w:cs="Calibri"/>
          <w:color w:val="000000"/>
          <w:sz w:val="28"/>
          <w:szCs w:val="28"/>
        </w:rPr>
      </w:pPr>
      <w:proofErr w:type="spellStart"/>
      <w:r w:rsidRPr="00926236">
        <w:rPr>
          <w:rFonts w:ascii="Calibri" w:hAnsi="Calibri" w:cs="Calibri"/>
          <w:color w:val="000000"/>
          <w:sz w:val="28"/>
          <w:szCs w:val="28"/>
        </w:rPr>
        <w:t>Goldletring-Silverletring</w:t>
      </w:r>
      <w:proofErr w:type="spellEnd"/>
      <w:r w:rsidRPr="00926236">
        <w:rPr>
          <w:rFonts w:ascii="Calibri" w:hAnsi="Calibri" w:cs="Calibri"/>
          <w:color w:val="000000"/>
          <w:sz w:val="28"/>
          <w:szCs w:val="28"/>
        </w:rPr>
        <w:t xml:space="preserve"> on Dark Background for the Industrial Blind</w:t>
      </w:r>
    </w:p>
    <w:p w14:paraId="205D40F4"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lastRenderedPageBreak/>
        <w:t>Emergency Whistle for the Blind (and to protect women in emergencies)</w:t>
      </w:r>
    </w:p>
    <w:p w14:paraId="349189D9"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Nonskid </w:t>
      </w:r>
      <w:proofErr w:type="spellStart"/>
      <w:r w:rsidRPr="00926236">
        <w:rPr>
          <w:rFonts w:ascii="Calibri" w:hAnsi="Calibri" w:cs="Calibri"/>
          <w:color w:val="000000"/>
          <w:sz w:val="28"/>
          <w:szCs w:val="28"/>
        </w:rPr>
        <w:t>Barrosette</w:t>
      </w:r>
      <w:proofErr w:type="spellEnd"/>
      <w:r w:rsidRPr="00926236">
        <w:rPr>
          <w:rFonts w:ascii="Calibri" w:hAnsi="Calibri" w:cs="Calibri"/>
          <w:color w:val="000000"/>
          <w:sz w:val="28"/>
          <w:szCs w:val="28"/>
        </w:rPr>
        <w:t xml:space="preserve"> </w:t>
      </w:r>
      <w:proofErr w:type="spellStart"/>
      <w:r w:rsidRPr="00926236">
        <w:rPr>
          <w:rFonts w:ascii="Calibri" w:hAnsi="Calibri" w:cs="Calibri"/>
          <w:color w:val="000000"/>
          <w:sz w:val="28"/>
          <w:szCs w:val="28"/>
        </w:rPr>
        <w:t>Icegrips</w:t>
      </w:r>
      <w:proofErr w:type="spellEnd"/>
      <w:r w:rsidRPr="00926236">
        <w:rPr>
          <w:rFonts w:ascii="Calibri" w:hAnsi="Calibri" w:cs="Calibri"/>
          <w:color w:val="000000"/>
          <w:sz w:val="28"/>
          <w:szCs w:val="28"/>
        </w:rPr>
        <w:t xml:space="preserve"> for the Blind</w:t>
      </w:r>
    </w:p>
    <w:p w14:paraId="4E622AAD" w14:textId="77777777" w:rsidR="00515F10" w:rsidRPr="00926236" w:rsidRDefault="00515F10" w:rsidP="00515F10">
      <w:pPr>
        <w:pStyle w:val="NormalWeb"/>
        <w:jc w:val="both"/>
        <w:rPr>
          <w:rFonts w:ascii="Calibri" w:hAnsi="Calibri" w:cs="Calibri"/>
          <w:color w:val="000000"/>
          <w:sz w:val="28"/>
          <w:szCs w:val="28"/>
        </w:rPr>
      </w:pPr>
      <w:proofErr w:type="spellStart"/>
      <w:r w:rsidRPr="00926236">
        <w:rPr>
          <w:rFonts w:ascii="Calibri" w:hAnsi="Calibri" w:cs="Calibri"/>
          <w:color w:val="000000"/>
          <w:sz w:val="28"/>
          <w:szCs w:val="28"/>
        </w:rPr>
        <w:t>Koffeemugg</w:t>
      </w:r>
      <w:proofErr w:type="spellEnd"/>
      <w:r w:rsidRPr="00926236">
        <w:rPr>
          <w:rFonts w:ascii="Calibri" w:hAnsi="Calibri" w:cs="Calibri"/>
          <w:color w:val="000000"/>
          <w:sz w:val="28"/>
          <w:szCs w:val="28"/>
        </w:rPr>
        <w:t xml:space="preserve"> for the Blind</w:t>
      </w:r>
    </w:p>
    <w:p w14:paraId="270C1311" w14:textId="77777777" w:rsidR="00515F10" w:rsidRPr="00926236" w:rsidRDefault="00515F10" w:rsidP="00515F10">
      <w:pPr>
        <w:pStyle w:val="NormalWeb"/>
        <w:jc w:val="both"/>
        <w:rPr>
          <w:rFonts w:ascii="Calibri" w:hAnsi="Calibri" w:cs="Calibri"/>
          <w:color w:val="000000"/>
          <w:sz w:val="28"/>
          <w:szCs w:val="28"/>
        </w:rPr>
      </w:pPr>
      <w:proofErr w:type="spellStart"/>
      <w:r w:rsidRPr="00926236">
        <w:rPr>
          <w:rFonts w:ascii="Calibri" w:hAnsi="Calibri" w:cs="Calibri"/>
          <w:color w:val="000000"/>
          <w:sz w:val="28"/>
          <w:szCs w:val="28"/>
        </w:rPr>
        <w:t>Solesatisfier</w:t>
      </w:r>
      <w:proofErr w:type="spellEnd"/>
      <w:r w:rsidRPr="00926236">
        <w:rPr>
          <w:rFonts w:ascii="Calibri" w:hAnsi="Calibri" w:cs="Calibri"/>
          <w:color w:val="000000"/>
          <w:sz w:val="28"/>
          <w:szCs w:val="28"/>
        </w:rPr>
        <w:t xml:space="preserve"> for Aching Feet of the Blind</w:t>
      </w:r>
    </w:p>
    <w:p w14:paraId="154437AA"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National </w:t>
      </w:r>
      <w:proofErr w:type="spellStart"/>
      <w:r w:rsidRPr="00926236">
        <w:rPr>
          <w:rFonts w:ascii="Calibri" w:hAnsi="Calibri" w:cs="Calibri"/>
          <w:color w:val="000000"/>
          <w:sz w:val="28"/>
          <w:szCs w:val="28"/>
        </w:rPr>
        <w:t>Unifon</w:t>
      </w:r>
      <w:proofErr w:type="spellEnd"/>
      <w:r w:rsidRPr="00926236">
        <w:rPr>
          <w:rFonts w:ascii="Calibri" w:hAnsi="Calibri" w:cs="Calibri"/>
          <w:color w:val="000000"/>
          <w:sz w:val="28"/>
          <w:szCs w:val="28"/>
        </w:rPr>
        <w:t>-n for the Blind</w:t>
      </w:r>
    </w:p>
    <w:p w14:paraId="751828FB"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Organization to Investigate the Attributes and Skills of Blind</w:t>
      </w:r>
    </w:p>
    <w:p w14:paraId="3AE9162D"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Flying Bats Insofar as they may be applicable to the Blind</w:t>
      </w:r>
    </w:p>
    <w:p w14:paraId="1B0492E4" w14:textId="77777777" w:rsidR="00515F10" w:rsidRPr="00926236" w:rsidRDefault="00515F10" w:rsidP="00515F10">
      <w:pPr>
        <w:pStyle w:val="NormalWeb"/>
        <w:jc w:val="both"/>
        <w:rPr>
          <w:rFonts w:ascii="Calibri" w:hAnsi="Calibri" w:cs="Calibri"/>
          <w:color w:val="000000"/>
          <w:sz w:val="28"/>
          <w:szCs w:val="28"/>
        </w:rPr>
      </w:pPr>
      <w:proofErr w:type="spellStart"/>
      <w:r w:rsidRPr="00926236">
        <w:rPr>
          <w:rFonts w:ascii="Calibri" w:hAnsi="Calibri" w:cs="Calibri"/>
          <w:color w:val="000000"/>
          <w:sz w:val="28"/>
          <w:szCs w:val="28"/>
        </w:rPr>
        <w:t>Rockerwheel</w:t>
      </w:r>
      <w:proofErr w:type="spellEnd"/>
      <w:r w:rsidRPr="00926236">
        <w:rPr>
          <w:rFonts w:ascii="Calibri" w:hAnsi="Calibri" w:cs="Calibri"/>
          <w:color w:val="000000"/>
          <w:sz w:val="28"/>
          <w:szCs w:val="28"/>
        </w:rPr>
        <w:t xml:space="preserve"> Krutch for the Crippled, Lame and Blind</w:t>
      </w:r>
    </w:p>
    <w:p w14:paraId="198406CD"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My Lord and Ladyships Personal Mechanical Valet for the Blind</w:t>
      </w:r>
    </w:p>
    <w:p w14:paraId="7905B55E" w14:textId="77777777" w:rsidR="00515F10" w:rsidRPr="00926236" w:rsidRDefault="00515F10" w:rsidP="00515F10">
      <w:pPr>
        <w:pStyle w:val="NormalWeb"/>
        <w:jc w:val="both"/>
        <w:rPr>
          <w:rFonts w:ascii="Calibri" w:hAnsi="Calibri" w:cs="Calibri"/>
          <w:color w:val="000000"/>
          <w:sz w:val="28"/>
          <w:szCs w:val="28"/>
        </w:rPr>
      </w:pPr>
      <w:proofErr w:type="spellStart"/>
      <w:r w:rsidRPr="00926236">
        <w:rPr>
          <w:rFonts w:ascii="Calibri" w:hAnsi="Calibri" w:cs="Calibri"/>
          <w:color w:val="000000"/>
          <w:sz w:val="28"/>
          <w:szCs w:val="28"/>
        </w:rPr>
        <w:t>Eskeymo</w:t>
      </w:r>
      <w:proofErr w:type="spellEnd"/>
      <w:r w:rsidRPr="00926236">
        <w:rPr>
          <w:rFonts w:ascii="Calibri" w:hAnsi="Calibri" w:cs="Calibri"/>
          <w:color w:val="000000"/>
          <w:sz w:val="28"/>
          <w:szCs w:val="28"/>
        </w:rPr>
        <w:t xml:space="preserve"> Bonnet</w:t>
      </w:r>
    </w:p>
    <w:p w14:paraId="6B0BE19D" w14:textId="77777777" w:rsidR="00515F10" w:rsidRPr="00926236" w:rsidRDefault="00515F10" w:rsidP="00515F10">
      <w:pPr>
        <w:pStyle w:val="NormalWeb"/>
        <w:jc w:val="both"/>
        <w:rPr>
          <w:rFonts w:ascii="Calibri" w:hAnsi="Calibri" w:cs="Calibri"/>
          <w:color w:val="000000"/>
          <w:sz w:val="28"/>
          <w:szCs w:val="28"/>
        </w:rPr>
      </w:pPr>
      <w:proofErr w:type="spellStart"/>
      <w:r w:rsidRPr="00926236">
        <w:rPr>
          <w:rFonts w:ascii="Calibri" w:hAnsi="Calibri" w:cs="Calibri"/>
          <w:color w:val="000000"/>
          <w:sz w:val="28"/>
          <w:szCs w:val="28"/>
        </w:rPr>
        <w:t>Buttonon</w:t>
      </w:r>
      <w:proofErr w:type="spellEnd"/>
      <w:r w:rsidRPr="00926236">
        <w:rPr>
          <w:rFonts w:ascii="Calibri" w:hAnsi="Calibri" w:cs="Calibri"/>
          <w:color w:val="000000"/>
          <w:sz w:val="28"/>
          <w:szCs w:val="28"/>
        </w:rPr>
        <w:t xml:space="preserve"> Necktie for the Blind</w:t>
      </w:r>
    </w:p>
    <w:p w14:paraId="41DB37A6"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Children's Fabrique for Finger Etching—Entertainment—</w:t>
      </w:r>
    </w:p>
    <w:p w14:paraId="11F2BFA3"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Commercial Toymakers for the Blind Wraparound Overcoat Tails—Leg Warmers for the Blind [and] Wraparound and </w:t>
      </w:r>
      <w:proofErr w:type="spellStart"/>
      <w:r w:rsidRPr="00926236">
        <w:rPr>
          <w:rFonts w:ascii="Calibri" w:hAnsi="Calibri" w:cs="Calibri"/>
          <w:color w:val="000000"/>
          <w:sz w:val="28"/>
          <w:szCs w:val="28"/>
        </w:rPr>
        <w:t>Fastenup</w:t>
      </w:r>
      <w:proofErr w:type="spellEnd"/>
      <w:r w:rsidRPr="00926236">
        <w:rPr>
          <w:rFonts w:ascii="Calibri" w:hAnsi="Calibri" w:cs="Calibri"/>
          <w:color w:val="000000"/>
          <w:sz w:val="28"/>
          <w:szCs w:val="28"/>
        </w:rPr>
        <w:t xml:space="preserve"> Muffler Warmer for the Blind.</w:t>
      </w:r>
    </w:p>
    <w:p w14:paraId="28AE8C02"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Pervading this ludicrous if well-intentioned catalog of artificial aids and fantastic gimcracks is the assumption that the tragic plight of the blind leaves them helpless to do anything at all for themselves without a battery of gadgets—not even tie their ties, handle the telephone, lift an ordinary coffee cup, appear in public without a special identifying uniform, walk on icy surfaces or without aching feet—or even walk without a "</w:t>
      </w:r>
      <w:proofErr w:type="spellStart"/>
      <w:r w:rsidRPr="00926236">
        <w:rPr>
          <w:rFonts w:ascii="Calibri" w:hAnsi="Calibri" w:cs="Calibri"/>
          <w:color w:val="000000"/>
          <w:sz w:val="28"/>
          <w:szCs w:val="28"/>
        </w:rPr>
        <w:t>krutch</w:t>
      </w:r>
      <w:proofErr w:type="spellEnd"/>
      <w:r w:rsidRPr="00926236">
        <w:rPr>
          <w:rFonts w:ascii="Calibri" w:hAnsi="Calibri" w:cs="Calibri"/>
          <w:color w:val="000000"/>
          <w:sz w:val="28"/>
          <w:szCs w:val="28"/>
        </w:rPr>
        <w:t>," such as needed by the crippled and lame!</w:t>
      </w:r>
    </w:p>
    <w:p w14:paraId="4B3E009E"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If any doubt remains concerning the attitude of the Stevens Brothers toward those whom they seek to help, it is set at rest by the concluding paragraph of their letter: "Our experience has been that we have found those patients who use their Signature and Envelope </w:t>
      </w:r>
      <w:proofErr w:type="spellStart"/>
      <w:r w:rsidRPr="00926236">
        <w:rPr>
          <w:rFonts w:ascii="Calibri" w:hAnsi="Calibri" w:cs="Calibri"/>
          <w:color w:val="000000"/>
          <w:sz w:val="28"/>
          <w:szCs w:val="28"/>
        </w:rPr>
        <w:t>Addresser</w:t>
      </w:r>
      <w:proofErr w:type="spellEnd"/>
      <w:r w:rsidRPr="00926236">
        <w:rPr>
          <w:rFonts w:ascii="Calibri" w:hAnsi="Calibri" w:cs="Calibri"/>
          <w:color w:val="000000"/>
          <w:sz w:val="28"/>
          <w:szCs w:val="28"/>
        </w:rPr>
        <w:t xml:space="preserve"> Cards learn very quickly how to use the </w:t>
      </w:r>
      <w:proofErr w:type="spellStart"/>
      <w:r w:rsidRPr="00926236">
        <w:rPr>
          <w:rFonts w:ascii="Calibri" w:hAnsi="Calibri" w:cs="Calibri"/>
          <w:color w:val="000000"/>
          <w:sz w:val="28"/>
          <w:szCs w:val="28"/>
        </w:rPr>
        <w:t>Letteriter</w:t>
      </w:r>
      <w:proofErr w:type="spellEnd"/>
      <w:r w:rsidRPr="00926236">
        <w:rPr>
          <w:rFonts w:ascii="Calibri" w:hAnsi="Calibri" w:cs="Calibri"/>
          <w:color w:val="000000"/>
          <w:sz w:val="28"/>
          <w:szCs w:val="28"/>
        </w:rPr>
        <w:t xml:space="preserve"> and we hope that you have the same success in training your Blind in using these Cards." Blind persons, it would seem, are to be regarded as "patients"—</w:t>
      </w:r>
      <w:r w:rsidRPr="00926236">
        <w:rPr>
          <w:rFonts w:ascii="Calibri" w:hAnsi="Calibri" w:cs="Calibri"/>
          <w:color w:val="000000"/>
          <w:sz w:val="28"/>
          <w:szCs w:val="28"/>
        </w:rPr>
        <w:lastRenderedPageBreak/>
        <w:t>who, despite their dreadful infirmity, "learn very quickly" to operate simple gadgets—that is, "our blind" do so, and it is hoped that "your blind" may be trained to do likewise.</w:t>
      </w:r>
    </w:p>
    <w:p w14:paraId="24AA89B6"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There may be those who would dismiss this rigmarole as merely the work of a harmless crank, not to be taken seriously by anyone in a position of authority or respectability. Would that it were so. But the most astonishing thing about the exploits of the Stevens Brothers of St. Paul is that they have been found acceptable by a high official of the Federal Department of Health, Education, and Welfare. In fact, he recommends that the philanthropists send their materials to the American Foundation for the Blind and the American Printing House for the Blind. And this same official, coincidentally, has maintained on more than one occasion that blindness </w:t>
      </w:r>
      <w:proofErr w:type="spellStart"/>
      <w:r w:rsidRPr="00926236">
        <w:rPr>
          <w:rFonts w:ascii="Calibri" w:hAnsi="Calibri" w:cs="Calibri"/>
          <w:color w:val="000000"/>
          <w:sz w:val="28"/>
          <w:szCs w:val="28"/>
        </w:rPr>
        <w:t>can not</w:t>
      </w:r>
      <w:proofErr w:type="spellEnd"/>
      <w:r w:rsidRPr="00926236">
        <w:rPr>
          <w:rFonts w:ascii="Calibri" w:hAnsi="Calibri" w:cs="Calibri"/>
          <w:color w:val="000000"/>
          <w:sz w:val="28"/>
          <w:szCs w:val="28"/>
        </w:rPr>
        <w:t xml:space="preserve"> be regarded as an inconvenience but must be faced up to as an unmitigated disaster.</w:t>
      </w:r>
    </w:p>
    <w:p w14:paraId="3D71DC91"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Yet, is it only coincidence that the man who rejects the nuisance-concept in favor of the disaster-concept of blindness should also be the man who finds acceptable the frivolous gimmicks of the Stevens Brothers? Perhaps; but I think not. I believe there is a direct connection between the philosophy and the practice, between the theory and the behavior. Feeling as he does that the blind are truly different—that they are, in the words of a recent article "socially isolated" from others and trapped forever in the tragedy of their dark fate—feeling this, what could be more natural than the idea of filling their empty and separate world with toys and games, with wraparound tails, and funny uniforms?</w:t>
      </w:r>
    </w:p>
    <w:p w14:paraId="54276B29"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Nor does this government official stand alone in his acceptance of the work of the Stevens Brothers. A veritable flood of congratulatory letters came to the St. Paul philanthropists both from here and abroad in response to their overtures, and were immediately circulated by the hundreds and thousands to public agencies and government officials throughout the world to add respectability to what otherwise would have appeared as sheer nonsense or fantastic lunacy. Here is a typical letter from a state director of services to the blind: "We shall be very honored, indeed, to act as your agent in distributing these aids to the blind persons in schools and institutions.... Congratulations on your exploration into other possible aids and areas where some aid or benefit could result to lessen the handicap of blindness. Best wishes to you for continued success in your efforts, and may health and happiness be yours in great abundance."</w:t>
      </w:r>
    </w:p>
    <w:p w14:paraId="0746DE7D"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lastRenderedPageBreak/>
        <w:t>Here is another, from the head of services to the blind in a different state: "We will be happy to participate in the distribution of the material for the blind which you have been sending us.... We feel the material which you so generously are providing will be very beneficial to the blind."</w:t>
      </w:r>
    </w:p>
    <w:p w14:paraId="44D205AD"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Here is another, from a workshop for the blind in Bombay, India:</w:t>
      </w:r>
    </w:p>
    <w:p w14:paraId="48309464"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"Words are inadequate to express our deep sense of gratitude for your generosity and willing assistance in promoting the cause of the welfare of the blind."</w:t>
      </w:r>
    </w:p>
    <w:p w14:paraId="0AB9924E"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Here is yet another, from the director of the Nak-Tong Revival Home in Pusan, Korea: "Once again the Thanksgiving Season ushered out the Autumn and brings in the Winter, with the turkey steps forward. Furthermore, it's </w:t>
      </w:r>
      <w:proofErr w:type="gramStart"/>
      <w:r w:rsidRPr="00926236">
        <w:rPr>
          <w:rFonts w:ascii="Calibri" w:hAnsi="Calibri" w:cs="Calibri"/>
          <w:color w:val="000000"/>
          <w:sz w:val="28"/>
          <w:szCs w:val="28"/>
        </w:rPr>
        <w:t>most richest</w:t>
      </w:r>
      <w:proofErr w:type="gramEnd"/>
      <w:r w:rsidRPr="00926236">
        <w:rPr>
          <w:rFonts w:ascii="Calibri" w:hAnsi="Calibri" w:cs="Calibri"/>
          <w:color w:val="000000"/>
          <w:sz w:val="28"/>
          <w:szCs w:val="28"/>
        </w:rPr>
        <w:t xml:space="preserve"> season for us mankind, with poverty averting her head and will not spoil the feast of harvest.... While we who lost touch love again and workers pause to pray, the children and adult patients of the Nak-Tong Revival Home should like to extend their sincere greetings to the benefactors like yourself for their goodwill during the past year."</w:t>
      </w:r>
    </w:p>
    <w:p w14:paraId="0C2E62E0"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There are many other letters besides; but none of them, I feel, can top that! Surely all of these professionals, who take such delight in the toys and gadgets of the Stevens Brothers, would subscribe to the philosophy of one of their colleagues, as uttered some years ago! "To dance and sing, to play and act, to swim, bowl and roller- skate, to work creatively in clay, wood, aluminum or tin, to make dresses, to join in group readings or discussions, to have entertainments and parties, to engage in many other activities of one's own choosing—this is to fill the life of any one with the things that make life worth living."</w:t>
      </w:r>
      <w:r w:rsidRPr="00926236">
        <w:rPr>
          <w:rFonts w:ascii="Calibri" w:hAnsi="Calibri" w:cs="Calibri"/>
          <w:color w:val="000000"/>
          <w:sz w:val="28"/>
          <w:szCs w:val="28"/>
          <w:vertAlign w:val="superscript"/>
        </w:rPr>
        <w:t>4</w:t>
      </w:r>
    </w:p>
    <w:p w14:paraId="6A93E91D"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Let me remind you of the way in which Dr. Jacobus tenBroek, then in his prime as president of the National Federation of the Blind, responded to that statement. In one of his great convention speeches, "</w:t>
      </w:r>
      <w:hyperlink r:id="rId9" w:history="1">
        <w:r w:rsidRPr="00926236">
          <w:rPr>
            <w:rStyle w:val="Hyperlink"/>
            <w:rFonts w:ascii="Calibri" w:eastAsiaTheme="majorEastAsia" w:hAnsi="Calibri" w:cs="Calibri"/>
            <w:color w:val="990099"/>
            <w:sz w:val="28"/>
            <w:szCs w:val="28"/>
            <w:shd w:val="clear" w:color="auto" w:fill="FFFFFF"/>
          </w:rPr>
          <w:t>Within the Grace of God</w:t>
        </w:r>
      </w:hyperlink>
      <w:r w:rsidRPr="00926236">
        <w:rPr>
          <w:rFonts w:ascii="Calibri" w:hAnsi="Calibri" w:cs="Calibri"/>
          <w:color w:val="000000"/>
          <w:sz w:val="28"/>
          <w:szCs w:val="28"/>
        </w:rPr>
        <w:t>," he quoted the passage and went on to say this: "Are these the things that make life worth living for you? Only the benevolent keeper of an asylum could make this remark—only a person who views blindness as a tragedy which can be somewhat mitigated by little touches of kindness and service to help pass the idle hours but which cannot be overcome. Some of these things may be suitable accessories to a life well filled with other things—a home, a job, and the rights and responsibilities of citizenship, for example."</w:t>
      </w:r>
      <w:r w:rsidRPr="00926236">
        <w:rPr>
          <w:rFonts w:ascii="Calibri" w:hAnsi="Calibri" w:cs="Calibri"/>
          <w:color w:val="000000"/>
          <w:sz w:val="28"/>
          <w:szCs w:val="28"/>
          <w:vertAlign w:val="superscript"/>
        </w:rPr>
        <w:t>5</w:t>
      </w:r>
    </w:p>
    <w:p w14:paraId="4762F126"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lastRenderedPageBreak/>
        <w:t>The point I am seeking to make now is the very same point that Dr. tenBroek was seeking to make then. There are two opposing conceptions of the nature of blindness at large in the world. One of them holds that it is a nuisance, and the other that it is a disaster. I think it is clear that the disaster concept is widespread alike in popular culture and in the learned culture of the professionals. Moreover, I would submit that the concept itself is the real disaster—the only real disaster that we as blind people have to live with—and that when we can overcome this monstrous misconception, we shall ring down the curtain forever on the fictional drama entitled "The Tragedy of Blindness."</w:t>
      </w:r>
    </w:p>
    <w:p w14:paraId="39CA230F"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In order to emphasize still further the full extent to which the disaster concept—the tragic sense of blindness—prevails among the professionals in our field, let me introduce in evidence another exhibit. It is a comment from overseas by an official of the National Council for the Blind of Ireland. This is what he says of the blind people of his country: "Although the exceptional and stubborn can learn a trade or pursue an education up to university level [note that "up to"] and follow successful careers, such cases are unusual. Since unemployment has always been a factor in our economy, there are not many posts available. We lack the industries with the necessary repetitive machinery on which the blind can safely work."</w:t>
      </w:r>
    </w:p>
    <w:p w14:paraId="1AAFD1A4"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All that needs to be remarked about that dreary pronouncement is that it heavily reinforces the defeatist notion that blind persons in general (those who are not peculiarly stubborn and exceptional) should give up any idea of pursuing a normal trade or even of attaining an ordinary education, and should resign themselves to the prospect (itself not too likely) that society in its kindness may be willing to set aside enough repetitive and mechanical chores to take care of most of them, in penury and penitence.</w:t>
      </w:r>
    </w:p>
    <w:p w14:paraId="660A363A"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If you think this dark picture reflects only the bogs and mists of old Ireland, consider this letter from the Dean of Admissions of Oral Roberts University, of Tulsa, Oklahoma, written not in the last century or even ten years ago but on May 27, 1970, to a blind applicant for admission:</w:t>
      </w:r>
    </w:p>
    <w:p w14:paraId="30CF2B02"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Dear Blank:</w:t>
      </w:r>
    </w:p>
    <w:p w14:paraId="16B1C0B3"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We have received your application for admission and are very impressed with the academic record you have established in high school.</w:t>
      </w:r>
    </w:p>
    <w:p w14:paraId="3C3A45C1"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lastRenderedPageBreak/>
        <w:t>In checking your application I notice that you are blind. At this time, ORU does not have the facilities to accommodate blind students. There is a possibility that some type of program will be initiated in future years; however, at this time, I regret that we will be unable to admit you.</w:t>
      </w:r>
    </w:p>
    <w:p w14:paraId="2292D5D5"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If you have any questions, please let me know. We will be praying with you that the Lord will guide and direct you.</w:t>
      </w:r>
    </w:p>
    <w:p w14:paraId="76220240"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Cordially yours ...</w:t>
      </w:r>
    </w:p>
    <w:p w14:paraId="11BD4218"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There it is again. One's academic record is impressive, says the Dean; ordinarily it would constitute the sole and sufficient evidence of capability. But unfortunately it appears that one is blind; therefore the academic record, however impressive, is suddenly irrelevant, incompetent, and immaterial. For the university, says the Dean, does not have the "facilities" to accommodate blind students—whatever those facilities might be. Never mind that there are not, should not, and need not be any such facilities, any special aids or instruments, anywhere that blind college students matriculate. Someday, says the Dean, there might be "some type of program;" in the meantime, we shall pray that others may possess more faith, hope, and charity than we at Oral Roberts Christian University.</w:t>
      </w:r>
    </w:p>
    <w:p w14:paraId="249D5B7A"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The life of a blind person, in this considered spiritual view, is therefore a life without meaning—just as it is in the secular view of the Stevens Brothers. Fill it with whistles and tricks, wraparound tails and funny uniforms—but do not undertake to enrich it with higher education or imbue it with serious purpose.</w:t>
      </w:r>
    </w:p>
    <w:p w14:paraId="43CB191C"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To the deans of small faith and their like-minded ilk, to the Landers sisters and the Stevens brothers and their relatives everywhere, we have not progressed at all beyond the outlook of the primitive Mediterranean society, thousands of years ago, among whom it was a common saying that "the blind man is as one dead."</w:t>
      </w:r>
    </w:p>
    <w:p w14:paraId="618F0D14"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-How are we to reply to these prophets of gloom and doom, who cry havoc and have nothing to offer us but whistles in the dark? We might use logic or theory. We might use history or precept. But the simplest and most effective argument comes from our own experience as blind people. Everything which we are and which we have become rises up to give the lie to the disaster concept of blindness. We, the blind people of this country, are now working as farmers, lawyers, scientists and laborers; as teachers, mechanics, engineers and businessmen. We are now functioning in all of the various professions, trades and callings of the regular </w:t>
      </w:r>
      <w:r w:rsidRPr="00926236">
        <w:rPr>
          <w:rFonts w:ascii="Calibri" w:hAnsi="Calibri" w:cs="Calibri"/>
          <w:color w:val="000000"/>
          <w:sz w:val="28"/>
          <w:szCs w:val="28"/>
        </w:rPr>
        <w:lastRenderedPageBreak/>
        <w:t>community. We do not regard our lives, as we live them on a day-to-day basis, as tragic or disastrous—and no amount of professional jargon or trumped-up theory can make us do so. We know that with training and opportunity we can compete on terms of equality with our sighted neighbors—and that blindness is merely a physical nuisance.</w:t>
      </w:r>
    </w:p>
    <w:p w14:paraId="47F5A42A"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The blind people of yesterday, and the day before yesterday, had little choice but to accept the tragic view of the gloom-and-doom mongers—the prophets of despair. Their horizons were limited to the bounty of charity, and their world was bounded by the sheltered workhouse. At every turn they were reminded of their infirmity; on every occasion they were coaxed into immobility and dependency. It is no wonder that they fulfilled the prophecy of despair; believing it themselves, they made it come true.</w:t>
      </w:r>
    </w:p>
    <w:p w14:paraId="35A7A850"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 xml:space="preserve">But that was another time, another era, another world. We the blind people of today have carried out a revolution, and have won our independence. We have won it by finding our own voice, finding our own direction—and finding our own doctrine. That doctrine may be simply stated: it is that the blind are normal people who </w:t>
      </w:r>
      <w:proofErr w:type="spellStart"/>
      <w:r w:rsidRPr="00926236">
        <w:rPr>
          <w:rFonts w:ascii="Calibri" w:hAnsi="Calibri" w:cs="Calibri"/>
          <w:color w:val="000000"/>
          <w:sz w:val="28"/>
          <w:szCs w:val="28"/>
        </w:rPr>
        <w:t>can not</w:t>
      </w:r>
      <w:proofErr w:type="spellEnd"/>
      <w:r w:rsidRPr="00926236">
        <w:rPr>
          <w:rFonts w:ascii="Calibri" w:hAnsi="Calibri" w:cs="Calibri"/>
          <w:color w:val="000000"/>
          <w:sz w:val="28"/>
          <w:szCs w:val="28"/>
        </w:rPr>
        <w:t xml:space="preserve"> see. It is that blindness is not a dying—but a challenge to make a new life. It is also that there are none so blind as those who will not see this simple truth.</w:t>
      </w:r>
    </w:p>
    <w:p w14:paraId="7BF0E2B8"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The blind people of today, in a word, were not born yesterday. We who are blind do not accept the tragic prophecies of a dire fate. We have a rendezvous with a different destiny. The destiny we go to meet is that of integration and equality—of high achievement and full participation—of free movement and unrestricted opportunity in a friendly land which is already beginning to accept us for what we are.</w:t>
      </w:r>
    </w:p>
    <w:p w14:paraId="6336AEFE" w14:textId="77777777" w:rsidR="00515F10" w:rsidRPr="00926236" w:rsidRDefault="00515F10" w:rsidP="00515F10">
      <w:pPr>
        <w:pStyle w:val="NormalWeb"/>
        <w:jc w:val="both"/>
        <w:rPr>
          <w:rFonts w:ascii="Calibri" w:hAnsi="Calibri" w:cs="Calibri"/>
          <w:color w:val="000000"/>
          <w:sz w:val="28"/>
          <w:szCs w:val="28"/>
        </w:rPr>
      </w:pPr>
      <w:r w:rsidRPr="00926236">
        <w:rPr>
          <w:rFonts w:ascii="Calibri" w:hAnsi="Calibri" w:cs="Calibri"/>
          <w:color w:val="000000"/>
          <w:sz w:val="28"/>
          <w:szCs w:val="28"/>
        </w:rPr>
        <w:t>That is where the blind are leading the blind. Let those who would resist or deny that destiny remain behind, imprisoned in their own antique myths and images—while the rest of us move on to new adventure and higher ground.</w:t>
      </w:r>
    </w:p>
    <w:p w14:paraId="43E433BE" w14:textId="77777777" w:rsidR="00CE641B" w:rsidRPr="00926236" w:rsidRDefault="00CE641B" w:rsidP="00926236">
      <w:pPr>
        <w:pStyle w:val="Heading2"/>
        <w:rPr>
          <w:rFonts w:ascii="Calibri" w:hAnsi="Calibri" w:cs="Calibri"/>
          <w:sz w:val="44"/>
          <w:szCs w:val="44"/>
        </w:rPr>
      </w:pPr>
      <w:r w:rsidRPr="00926236">
        <w:rPr>
          <w:rFonts w:ascii="Calibri" w:hAnsi="Calibri" w:cs="Calibri"/>
          <w:sz w:val="44"/>
          <w:szCs w:val="44"/>
        </w:rPr>
        <w:t>Leadership and the Barricades</w:t>
      </w:r>
    </w:p>
    <w:p w14:paraId="24A1E853" w14:textId="77777777" w:rsidR="00CE641B" w:rsidRPr="00926236" w:rsidRDefault="00CE641B" w:rsidP="00CE641B">
      <w:pPr>
        <w:pStyle w:val="NormalWeb"/>
        <w:jc w:val="both"/>
        <w:rPr>
          <w:rFonts w:ascii="Calibri" w:hAnsi="Calibri" w:cs="Calibri"/>
          <w:color w:val="000000"/>
          <w:sz w:val="27"/>
          <w:szCs w:val="27"/>
        </w:rPr>
      </w:pPr>
      <w:r w:rsidRPr="00926236">
        <w:rPr>
          <w:rFonts w:ascii="Calibri" w:hAnsi="Calibri" w:cs="Calibri"/>
          <w:color w:val="000000"/>
          <w:sz w:val="27"/>
          <w:szCs w:val="27"/>
        </w:rPr>
        <w:t xml:space="preserve">From </w:t>
      </w:r>
      <w:proofErr w:type="gramStart"/>
      <w:r w:rsidRPr="00926236">
        <w:rPr>
          <w:rFonts w:ascii="Calibri" w:hAnsi="Calibri" w:cs="Calibri"/>
          <w:color w:val="000000"/>
          <w:sz w:val="27"/>
          <w:szCs w:val="27"/>
        </w:rPr>
        <w:t>its</w:t>
      </w:r>
      <w:proofErr w:type="gramEnd"/>
      <w:r w:rsidRPr="00926236">
        <w:rPr>
          <w:rFonts w:ascii="Calibri" w:hAnsi="Calibri" w:cs="Calibri"/>
          <w:color w:val="000000"/>
          <w:sz w:val="27"/>
          <w:szCs w:val="27"/>
        </w:rPr>
        <w:t xml:space="preserve"> beginning the Federation was concerned with the nature of leadership and the relation of that leadership to the individual members throughout the organization. Philosophical questions dealing with the principles of leadership commonly alternated in conventions and conferences with pragmatic issues dealing with the tactics of </w:t>
      </w:r>
      <w:r w:rsidRPr="00926236">
        <w:rPr>
          <w:rFonts w:ascii="Calibri" w:hAnsi="Calibri" w:cs="Calibri"/>
          <w:color w:val="000000"/>
          <w:sz w:val="27"/>
          <w:szCs w:val="27"/>
        </w:rPr>
        <w:lastRenderedPageBreak/>
        <w:t>leadership. Oncoming leaders of the younger generation exchanged views with grizzled veterans of the first generation; elective officers and rank-and-file members parleyed at meetings and collaborated on resolutions defining, amending, and fine-tuning the functions of leadership. And successive Presidents, like Kenneth Jernigan at the 1971 convention in Houston, shared their thoughts and convictions with the throng of attending members in annual presidential reports as well as in the more ceremonial banquet addresses.</w:t>
      </w:r>
    </w:p>
    <w:p w14:paraId="725A8BFF" w14:textId="77777777" w:rsidR="00CE641B" w:rsidRPr="00926236" w:rsidRDefault="00CE641B" w:rsidP="00CE641B">
      <w:pPr>
        <w:pStyle w:val="NormalWeb"/>
        <w:jc w:val="both"/>
        <w:rPr>
          <w:rFonts w:ascii="Calibri" w:hAnsi="Calibri" w:cs="Calibri"/>
          <w:color w:val="000000"/>
          <w:sz w:val="27"/>
          <w:szCs w:val="27"/>
        </w:rPr>
      </w:pPr>
      <w:r w:rsidRPr="00926236">
        <w:rPr>
          <w:rFonts w:ascii="Calibri" w:hAnsi="Calibri" w:cs="Calibri"/>
          <w:color w:val="000000"/>
          <w:sz w:val="27"/>
          <w:szCs w:val="27"/>
        </w:rPr>
        <w:t xml:space="preserve">There is a kind of covenant in this organization between the membership in convention and the </w:t>
      </w:r>
      <w:proofErr w:type="spellStart"/>
      <w:r w:rsidRPr="00926236">
        <w:rPr>
          <w:rFonts w:ascii="Calibri" w:hAnsi="Calibri" w:cs="Calibri"/>
          <w:color w:val="000000"/>
          <w:sz w:val="27"/>
          <w:szCs w:val="27"/>
        </w:rPr>
        <w:t>Executive,said</w:t>
      </w:r>
      <w:proofErr w:type="spellEnd"/>
      <w:r w:rsidRPr="00926236">
        <w:rPr>
          <w:rFonts w:ascii="Calibri" w:hAnsi="Calibri" w:cs="Calibri"/>
          <w:color w:val="000000"/>
          <w:sz w:val="27"/>
          <w:szCs w:val="27"/>
        </w:rPr>
        <w:t xml:space="preserve"> President Jernigan in the course of his 1971 </w:t>
      </w:r>
      <w:proofErr w:type="spellStart"/>
      <w:r w:rsidRPr="00926236">
        <w:rPr>
          <w:rFonts w:ascii="Calibri" w:hAnsi="Calibri" w:cs="Calibri"/>
          <w:color w:val="000000"/>
          <w:sz w:val="27"/>
          <w:szCs w:val="27"/>
        </w:rPr>
        <w:t>report.I've</w:t>
      </w:r>
      <w:proofErr w:type="spellEnd"/>
      <w:r w:rsidRPr="00926236">
        <w:rPr>
          <w:rFonts w:ascii="Calibri" w:hAnsi="Calibri" w:cs="Calibri"/>
          <w:color w:val="000000"/>
          <w:sz w:val="27"/>
          <w:szCs w:val="27"/>
        </w:rPr>
        <w:t xml:space="preserve"> tried to keep the faith with you, and I believe you have kept it with me. The President of this organization is not simply an impartial chairman presiding over a group of disjointed affiliates. I believe that you elect a President to conduct an administration; that you elect him to take stands on issues; and that you expect him to lead. I believe that if he doesn't lead the way you want him to lead, that you can and will rise up and throw him out. And that's what democracy means.</w:t>
      </w:r>
    </w:p>
    <w:p w14:paraId="16B9994B" w14:textId="77777777" w:rsidR="00CE641B" w:rsidRPr="00926236" w:rsidRDefault="00CE641B" w:rsidP="00CE641B">
      <w:pPr>
        <w:pStyle w:val="NormalWeb"/>
        <w:jc w:val="both"/>
        <w:rPr>
          <w:rFonts w:ascii="Calibri" w:hAnsi="Calibri" w:cs="Calibri"/>
          <w:color w:val="000000"/>
          <w:sz w:val="27"/>
          <w:szCs w:val="27"/>
        </w:rPr>
      </w:pPr>
      <w:r w:rsidRPr="00926236">
        <w:rPr>
          <w:rFonts w:ascii="Calibri" w:hAnsi="Calibri" w:cs="Calibri"/>
          <w:color w:val="000000"/>
          <w:sz w:val="27"/>
          <w:szCs w:val="27"/>
        </w:rPr>
        <w:t>The President continued: I think you ought to throw me out of office just as much for inaction or for over-caution, for not leading, for not doing things to help blind people, as you would for rash or precipitous actions and for ill-timed judgments. In other words, I believe that you elected me to lead a movement to try to improve the conditions of the blind, and as long as I'm President, so help me God, I'm going to lead.</w:t>
      </w:r>
    </w:p>
    <w:p w14:paraId="693A9C33" w14:textId="77777777" w:rsidR="00CE641B" w:rsidRPr="00926236" w:rsidRDefault="00CE641B" w:rsidP="00CE641B">
      <w:pPr>
        <w:pStyle w:val="NormalWeb"/>
        <w:jc w:val="both"/>
        <w:rPr>
          <w:rFonts w:ascii="Calibri" w:hAnsi="Calibri" w:cs="Calibri"/>
          <w:color w:val="000000"/>
          <w:sz w:val="27"/>
          <w:szCs w:val="27"/>
        </w:rPr>
      </w:pPr>
      <w:r w:rsidRPr="00926236">
        <w:rPr>
          <w:rFonts w:ascii="Calibri" w:hAnsi="Calibri" w:cs="Calibri"/>
          <w:color w:val="000000"/>
          <w:sz w:val="27"/>
          <w:szCs w:val="27"/>
        </w:rPr>
        <w:t xml:space="preserve">We are a cohesive, spiritual </w:t>
      </w:r>
      <w:proofErr w:type="spellStart"/>
      <w:proofErr w:type="gramStart"/>
      <w:r w:rsidRPr="00926236">
        <w:rPr>
          <w:rFonts w:ascii="Calibri" w:hAnsi="Calibri" w:cs="Calibri"/>
          <w:color w:val="000000"/>
          <w:sz w:val="27"/>
          <w:szCs w:val="27"/>
        </w:rPr>
        <w:t>movement,he</w:t>
      </w:r>
      <w:proofErr w:type="spellEnd"/>
      <w:proofErr w:type="gramEnd"/>
      <w:r w:rsidRPr="00926236">
        <w:rPr>
          <w:rFonts w:ascii="Calibri" w:hAnsi="Calibri" w:cs="Calibri"/>
          <w:color w:val="000000"/>
          <w:sz w:val="27"/>
          <w:szCs w:val="27"/>
        </w:rPr>
        <w:t xml:space="preserve"> concluded. We are an army of liberation for blind people. We are a tough, fighting force. We are a responsible organization. We are a call to conscience and I think, incidentally, that we are unstoppable and unbeatable.</w:t>
      </w:r>
    </w:p>
    <w:p w14:paraId="08873516" w14:textId="77777777" w:rsidR="00CE641B" w:rsidRPr="00926236" w:rsidRDefault="00CE641B" w:rsidP="00CE641B">
      <w:pPr>
        <w:pStyle w:val="NormalWeb"/>
        <w:jc w:val="both"/>
        <w:rPr>
          <w:rFonts w:ascii="Calibri" w:hAnsi="Calibri" w:cs="Calibri"/>
          <w:color w:val="000000"/>
          <w:sz w:val="27"/>
          <w:szCs w:val="27"/>
        </w:rPr>
      </w:pPr>
      <w:r w:rsidRPr="00926236">
        <w:rPr>
          <w:rFonts w:ascii="Calibri" w:hAnsi="Calibri" w:cs="Calibri"/>
          <w:color w:val="000000"/>
          <w:sz w:val="27"/>
          <w:szCs w:val="27"/>
        </w:rPr>
        <w:t xml:space="preserve">In his banquet address at the 1971 convention Jernigan linked the theme of leadership with that of relationship more particularly, the various and shifting relationships between the organized blind and elements of the blindness system. In a rousing speech received with waves of applause and a final standing ovation, the NFB President warned all who still clung to the old ways of condescension and caretaking that a day of reckoning was at hand. We don't want strife or dissension, he said, but the time is absolutely at an end when we will passively tolerate second-class citizenship and custodial treatment. We are free men, and we intend to act like it. We are free men, and we intend to stay that way. We are free men, and we intend to defend ourselves. Let those who truly have the best interest of the blind at heart join </w:t>
      </w:r>
      <w:r w:rsidRPr="00926236">
        <w:rPr>
          <w:rFonts w:ascii="Calibri" w:hAnsi="Calibri" w:cs="Calibri"/>
          <w:color w:val="000000"/>
          <w:sz w:val="27"/>
          <w:szCs w:val="27"/>
        </w:rPr>
        <w:lastRenderedPageBreak/>
        <w:t>with us as we move into the new era of equality and integration. Let those who call our conduct negative or destructive make the most of it.</w:t>
      </w:r>
    </w:p>
    <w:p w14:paraId="460C3754" w14:textId="77777777" w:rsidR="00CE641B" w:rsidRPr="00926236" w:rsidRDefault="00CE641B" w:rsidP="00CE641B">
      <w:pPr>
        <w:pStyle w:val="NormalWeb"/>
        <w:jc w:val="both"/>
        <w:rPr>
          <w:rFonts w:ascii="Calibri" w:hAnsi="Calibri" w:cs="Calibri"/>
          <w:color w:val="000000"/>
          <w:sz w:val="27"/>
          <w:szCs w:val="27"/>
        </w:rPr>
      </w:pPr>
      <w:r w:rsidRPr="00926236">
        <w:rPr>
          <w:rFonts w:ascii="Calibri" w:hAnsi="Calibri" w:cs="Calibri"/>
          <w:color w:val="000000"/>
          <w:sz w:val="27"/>
          <w:szCs w:val="27"/>
        </w:rPr>
        <w:t>The full text of his speech tersely and aptly entitled "To Man the Barricades" follows:</w:t>
      </w:r>
    </w:p>
    <w:p w14:paraId="5DB35D0B"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Some of you may remember the story Will Rogers liked to tell about his early career as a comedian in vaudeville. "I used to play a song called 'Casey Jones' on the harmonica with one hand," he said, "and spin a rope with the other, and then whine into the old empty rain barrel ... and then in between the verses I used to tell jokes about the Senate of the United States. If I needed any new jokes that night, I used to just get the late afternoon papers and read what Congress had done that day, and the audience would die laughing."</w:t>
      </w:r>
    </w:p>
    <w:p w14:paraId="45054C6F"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This story reminds me of my own activities over the past twenty years. I have gone all over the country as the guest of blind groups and civic associations; and, like Will Rogers, I tell stories about the Government of the United States—particularly the Department of Health, Education, and Welfare, and the other "professionals" doing work with the blind. And when I need any new jokes, I just get the latest reports from the agencies and foundations and read what they have been doing recently—and the audience dies laughing. Unless, of course, there are people in the audience who are blind, or friends of the blind—and they die crying.</w:t>
      </w:r>
    </w:p>
    <w:p w14:paraId="77520534"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Which is a roundabout way of saying that much of what goes on in the journals and laboratories and workshops of the agencies for the blind these days is a cruel joke. It is a mockery of social science and a travesty on social service. Far from advancing the welfare and well-being of blind people, it sets our cause back and does us harm.</w:t>
      </w:r>
    </w:p>
    <w:p w14:paraId="209E95A7"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The blind, along with some other groups in our society, have become the victims of a malady known as "R and D"—that is, Research and Demonstration. The R and D projects are largely financed by the Federal Department of Health, Education, and Welfare and account for an ever-increasing chunk of its budget. The whole tone and direction of programs for the blind in the country—rehabilitation, education, social services, and the rest—have been altered as a result. The art of writing grant applications, the tens of millions of dollars available to fund the approved R and D projects, the resulting build-up of staff in universities and agencies for the blind, the need to produce some sort of seemingly scientific results in the form of books and pamphlets to justify the staff salaries and the field trips and conferences, and the wish for so-called "professional" status have all had their effect. Blind people </w:t>
      </w:r>
      <w:r w:rsidRPr="00926236">
        <w:rPr>
          <w:rFonts w:ascii="Calibri" w:eastAsia="Times New Roman" w:hAnsi="Calibri" w:cs="Calibri"/>
          <w:color w:val="000000"/>
          <w:kern w:val="0"/>
          <w:sz w:val="28"/>
          <w:szCs w:val="28"/>
          <w14:ligatures w14:val="none"/>
        </w:rPr>
        <w:lastRenderedPageBreak/>
        <w:t>have become the objects of research and the subjects of demonstration. They are quizzed, queried, and quantified; they are diagnosed, defined, and dissected; and when the R and D people get through with them, there is nothing left at all—at any rate, nothing of dignity or rationality or responsibility. Despite all of their talk about improving the quality of services to blind people (and there is a lot of such talk these days), the research and demonstration people see the blind as inferiors. They see us as infantile, dependent wards. The signs of this creeping condescension—of this misapplied science, this false notion of what blind people are, and of what blindness means—are all about us. Some things are big, and some are little; but the pattern is conclusive and the trend unmistakable.</w:t>
      </w:r>
    </w:p>
    <w:p w14:paraId="7EDFE196"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Consider, for instance, what has happened to the talking book. From the very beginning of the library service back in the 1930's, the first side of each talking-book record has concluded with these words: "This book is continued on the other side of this record." The flip side has always ended with: "This book is continued on the next record." Surely no one can have any serious quarrel with this language. It serves a purpose. The reader, absorbed in the narrative, may well not remember whether he is on the first or second side of a record, and the </w:t>
      </w:r>
      <w:proofErr w:type="spellStart"/>
      <w:r w:rsidRPr="00926236">
        <w:rPr>
          <w:rFonts w:ascii="Calibri" w:eastAsia="Times New Roman" w:hAnsi="Calibri" w:cs="Calibri"/>
          <w:color w:val="000000"/>
          <w:kern w:val="0"/>
          <w:sz w:val="28"/>
          <w:szCs w:val="28"/>
          <w14:ligatures w14:val="none"/>
        </w:rPr>
        <w:t>reminder</w:t>
      </w:r>
      <w:proofErr w:type="spellEnd"/>
      <w:r w:rsidRPr="00926236">
        <w:rPr>
          <w:rFonts w:ascii="Calibri" w:eastAsia="Times New Roman" w:hAnsi="Calibri" w:cs="Calibri"/>
          <w:color w:val="000000"/>
          <w:kern w:val="0"/>
          <w:sz w:val="28"/>
          <w:szCs w:val="28"/>
          <w14:ligatures w14:val="none"/>
        </w:rPr>
        <w:t xml:space="preserve"> is useful and saves time.</w:t>
      </w:r>
    </w:p>
    <w:p w14:paraId="6DDE20FD"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In the last three or four years, however, something new has been added. After the familiar "This book is continued on the next record," the statement now appears: "Please replace this record in its envelope and container." That one, I must confess, crept up on me gradually. Although from the very beginning I found the statement annoying, it took some time for its full significance to hit me.</w:t>
      </w:r>
    </w:p>
    <w:p w14:paraId="7DA4808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Here I was, let us say, reading a learned treatise on French history—a book on Gallic statesmanship—one which presupposes a certain amount of understanding and mental competence. The narrative is interrupted by a voice saying "Please replace this record in its envelope and container." Then it strikes me: These are the words one addresses to a moron or a lazy lout. These words do not appear on records intended for the use of sighted library borrowers. They are intended for the blind. To be sure, they are not an overwhelming or unbearable insult. They are only one more small evidence of the new </w:t>
      </w:r>
      <w:proofErr w:type="spellStart"/>
      <w:r w:rsidRPr="00926236">
        <w:rPr>
          <w:rFonts w:ascii="Calibri" w:eastAsia="Times New Roman" w:hAnsi="Calibri" w:cs="Calibri"/>
          <w:color w:val="000000"/>
          <w:kern w:val="0"/>
          <w:sz w:val="28"/>
          <w:szCs w:val="28"/>
          <w14:ligatures w14:val="none"/>
        </w:rPr>
        <w:t>custodialism</w:t>
      </w:r>
      <w:proofErr w:type="spellEnd"/>
      <w:r w:rsidRPr="00926236">
        <w:rPr>
          <w:rFonts w:ascii="Calibri" w:eastAsia="Times New Roman" w:hAnsi="Calibri" w:cs="Calibri"/>
          <w:color w:val="000000"/>
          <w:kern w:val="0"/>
          <w:sz w:val="28"/>
          <w:szCs w:val="28"/>
          <w14:ligatures w14:val="none"/>
        </w:rPr>
        <w:t>, the additional input of contempt for the blind recipient of services which is in the air these days.</w:t>
      </w:r>
    </w:p>
    <w:p w14:paraId="2AE35CD6"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I have heard that the words were added at the request of some of the regional librarians because certain blind borrowers were careless with the records. Are </w:t>
      </w:r>
      <w:r w:rsidRPr="00926236">
        <w:rPr>
          <w:rFonts w:ascii="Calibri" w:eastAsia="Times New Roman" w:hAnsi="Calibri" w:cs="Calibri"/>
          <w:color w:val="000000"/>
          <w:kern w:val="0"/>
          <w:sz w:val="28"/>
          <w:szCs w:val="28"/>
          <w14:ligatures w14:val="none"/>
        </w:rPr>
        <w:lastRenderedPageBreak/>
        <w:t>sighted people never careless with books or records? Are such words at the end of the record really likely to make the slob less slobby? The ordinary, normal human being (blind or sighted) will, as a matter of course, put the record back into the envelope and container. What else, one wonders, would he do with it?</w:t>
      </w:r>
    </w:p>
    <w:p w14:paraId="6F6D549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Regardless of all this, one thing is </w:t>
      </w:r>
      <w:proofErr w:type="gramStart"/>
      <w:r w:rsidRPr="00926236">
        <w:rPr>
          <w:rFonts w:ascii="Calibri" w:eastAsia="Times New Roman" w:hAnsi="Calibri" w:cs="Calibri"/>
          <w:color w:val="000000"/>
          <w:kern w:val="0"/>
          <w:sz w:val="28"/>
          <w:szCs w:val="28"/>
          <w14:ligatures w14:val="none"/>
        </w:rPr>
        <w:t>fairly certain</w:t>
      </w:r>
      <w:proofErr w:type="gramEnd"/>
      <w:r w:rsidRPr="00926236">
        <w:rPr>
          <w:rFonts w:ascii="Calibri" w:eastAsia="Times New Roman" w:hAnsi="Calibri" w:cs="Calibri"/>
          <w:color w:val="000000"/>
          <w:kern w:val="0"/>
          <w:sz w:val="28"/>
          <w:szCs w:val="28"/>
          <w14:ligatures w14:val="none"/>
        </w:rPr>
        <w:t>: My remarks on the subject will undoubtedly bring forth angry comments from library officials and others that I am quibbling and grasping at straws, that I am reading meanings that aren't there into innocent words. To which I reply: I am sure that no harm was meant and that the author of the words did not sit down to reason out their significance, but all of this is beside the point. We have reasoned out the significance, and we are no longer willing for our road to hell to be paved with other people's good intentions, their failure to comprehend, or their insistence that we not quibble.</w:t>
      </w:r>
    </w:p>
    <w:p w14:paraId="5052C5F9"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Here is another illustration—again, a slight and almost trivial affair. I had occasion recently to visit a public school where there was a resource class for blind and partially seeing children. The teacher moved about with me among the students. "This little girl can read print," she said. "This little girl has to read Braille." Now, that language is not oppressively bad. Its prejudice is a subtle thing. But just imagine, if you will, a teacher saying of a pair of children: "This little girl can read Braille; this little girl has to read print." The supposition is that the child possessing some sight, no matter how little, is closer to being a normal and full-fledged human being; the one without sight can't cut it and has to make do with inferior substitutes.</w:t>
      </w:r>
    </w:p>
    <w:p w14:paraId="1281C663"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Confront that teacher with her words, and she will be hurt. She will say, "But that is not how I meant it. It was simply the way I said it." It is true that she was not consciously aware of the significance of her statement and that she did not mean to say what she said; but she said exactly what she meant, and how she felt. And her students, as well as visitors to her classroom, will be conditioned accordingly. I don't wish to make too much of the teacher's terminology, or the words on the talking-book record. Neither exemplifies any great cruelty or tragedy. They are, however, straws in the wind; and either of them could be the final straw—the straw that breaks the blind man's back, or spirit. Far too many backs and spirits have been broken in that way, and the breaking must stop.</w:t>
      </w:r>
    </w:p>
    <w:p w14:paraId="17A4912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As I have said, some of the recent incidents in our field are small, and some are big; but they fit together to make a pattern, and the pattern is conclusive. During the </w:t>
      </w:r>
      <w:r w:rsidRPr="00926236">
        <w:rPr>
          <w:rFonts w:ascii="Calibri" w:eastAsia="Times New Roman" w:hAnsi="Calibri" w:cs="Calibri"/>
          <w:color w:val="000000"/>
          <w:kern w:val="0"/>
          <w:sz w:val="28"/>
          <w:szCs w:val="28"/>
          <w14:ligatures w14:val="none"/>
        </w:rPr>
        <w:lastRenderedPageBreak/>
        <w:t>past decade, for instance, the vocational employment objective of rehabilitation has steadily receded before the advancing tide of "social services" and "research and development," and the Division for the Blind in the Federal Rehabilitation Service has diminished accordingly in prominence and importance. By 1967 rehabilitation had taken such a back seat that it became submerged in a comprehensive pot of Mulligan stew set up by the Department of Health, Education, and Welfare called "Social and Rehabilitation Service," with the emphasis clearly on the "social." A new public-information brochure turned out by HEW, listing all the department's branches and programs, placed rehabilitation—where do you suppose?—dead last.</w:t>
      </w:r>
    </w:p>
    <w:p w14:paraId="1F60EF5E"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As far as the blind were concerned, the ultimate blow fell late last year. Federal Register document 70-17447, dated December 28, 1970, announced the abolition of the Division for the Blind altogether, and its inclusion in the new Division of Special Populations! And who are these "special populations"? They include, and I quote, "alcoholics, drug addicts, arthritics, epileptics, the blind, heart, cancer, and stroke victims, those suffering communication disorders, et cetera." (I leave the specifics of the "et cetera: to your imagination.) Therefore, half a century after the establishment of the Federal vocational rehabilitation program, and almost as long after the development of a special division of services for the blind (and still longer since the creation of separate agencies or commissions for the blind in most of the States) the blind of America were to lose their identity and return to the almshouse for the sick and indigent.</w:t>
      </w:r>
    </w:p>
    <w:p w14:paraId="64CBA21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This was too much, and every major national organization and agency (both of and for the blind) combined to resist it. By February of 1971 the HEW officials had made a strategic withdrawal. They announced that they had never intended to downgrade or de-emphasize services to the blind; but that in order to clear up any possible misunderstanding they were establishing a new "Office for the Blind," to be on a par with the "Division of Special Populations," and in no way connected with it. Thus (for the moment) the tide was reversed and the power of united action demonstrated; but the tide is still the tide, and the trend is still the trend.</w:t>
      </w:r>
    </w:p>
    <w:p w14:paraId="73164E5A"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It is not difficult to find the evidence. For example, under date of February 4, 1971, the Federal Rehabilitation Services Administration issued an information memorandum entitled "Subminimum Wage Certificates for Handicapped Workers." The document is self-explanatory; it is damning; and it is all too indicative of what is happening to the blind in America today. "A recent revision to the wage </w:t>
      </w:r>
      <w:r w:rsidRPr="00926236">
        <w:rPr>
          <w:rFonts w:ascii="Calibri" w:eastAsia="Times New Roman" w:hAnsi="Calibri" w:cs="Calibri"/>
          <w:color w:val="000000"/>
          <w:kern w:val="0"/>
          <w:sz w:val="28"/>
          <w:szCs w:val="28"/>
          <w14:ligatures w14:val="none"/>
        </w:rPr>
        <w:lastRenderedPageBreak/>
        <w:t>and hour regulations," the memorandum begins, "broadens State vocational rehabilitation agencies' certification responsibility with respect to employment of handicapped workers at subminimum wages. The responsibility was previously limited by regulation to certain categories of handicapped persons employed by sheltered workshops.</w:t>
      </w:r>
    </w:p>
    <w:p w14:paraId="39C8D88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"The revision to the wage and hour regulations, effective February 4, 1971," the memorandum continues, "authorizes State rehabilitation agencies to certify certain disabled persons for work in competitive employment at less than fifty percent of the statutory minimum wage but not less than twenty-five percent."</w:t>
      </w:r>
    </w:p>
    <w:p w14:paraId="692729AD"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So said HEW in February of this year! No longer must the pay be even fifty percent of the minimum wage! No longer is it limited to the sheltered shop! It may now be extended to private industry, to so-called "competitive" employment! And this, we are told, is rehabilitation. We are not to quibble. We are not to read meanings into things which are not there. We are not to find patterns or trends or hidden significance. No! We are to take our twenty-five percent "competitive" employment, and be grateful for it. That is what we are expected to do, but I doubt that we will do it.</w:t>
      </w:r>
    </w:p>
    <w:p w14:paraId="1E76B701"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I have already spoken about R and D—the so-called "research and demonstration"—financed ever more heavily and lovingly by the Department of Health, Education, and Welfare. I have at hand a typical product of "R and D"—a comprehensive 239-page publication of the American Foundation for the Blind, entitled </w:t>
      </w:r>
      <w:r w:rsidRPr="00926236">
        <w:rPr>
          <w:rFonts w:ascii="Calibri" w:eastAsia="Times New Roman" w:hAnsi="Calibri" w:cs="Calibri"/>
          <w:i/>
          <w:iCs/>
          <w:color w:val="000000"/>
          <w:kern w:val="0"/>
          <w:sz w:val="28"/>
          <w:szCs w:val="28"/>
          <w14:ligatures w14:val="none"/>
        </w:rPr>
        <w:t>A Step-by-Step Guide to Personal Management for Blind Persons</w:t>
      </w:r>
      <w:r w:rsidRPr="00926236">
        <w:rPr>
          <w:rFonts w:ascii="Calibri" w:eastAsia="Times New Roman" w:hAnsi="Calibri" w:cs="Calibri"/>
          <w:color w:val="000000"/>
          <w:kern w:val="0"/>
          <w:sz w:val="28"/>
          <w:szCs w:val="28"/>
          <w14:ligatures w14:val="none"/>
        </w:rPr>
        <w:t>.</w:t>
      </w:r>
      <w:r w:rsidRPr="00926236">
        <w:rPr>
          <w:rFonts w:ascii="Calibri" w:eastAsia="Times New Roman" w:hAnsi="Calibri" w:cs="Calibri"/>
          <w:color w:val="000000"/>
          <w:kern w:val="0"/>
          <w:sz w:val="28"/>
          <w:szCs w:val="28"/>
          <w:vertAlign w:val="superscript"/>
          <w14:ligatures w14:val="none"/>
        </w:rPr>
        <w:t>1</w:t>
      </w:r>
      <w:r w:rsidRPr="00926236">
        <w:rPr>
          <w:rFonts w:ascii="Calibri" w:eastAsia="Times New Roman" w:hAnsi="Calibri" w:cs="Calibri"/>
          <w:color w:val="000000"/>
          <w:kern w:val="0"/>
          <w:sz w:val="28"/>
          <w:szCs w:val="28"/>
          <w14:ligatures w14:val="none"/>
        </w:rPr>
        <w:t> I invite you now to accompany me on a step-by-step guided tour through its pages and mazes. But let me warn you: It may be a bad trip.</w:t>
      </w:r>
    </w:p>
    <w:p w14:paraId="4B575D1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"One of the areas," we are told at the outset of this guidebook, "where independence is valued most highly by a broad spectrum of blind persons ... is personal management." I myself would put that a little differently. I would say that the blind person should, and commonly does, take for granted that independence begins at home—that self-care comes before self-support—but that what he values most highly in life is not his ability to master the simple rituals of daily living, such as are detailed in this manual. It is not his ability to wash his face, take a shower, clean his nails, brush his hair, sit down on a chair, rise from a chair, stand upright, wash his socks, light a cigarette, shake hands, nod his head "yes," shake his head "no," and so on and so on through two hundred-plus pages of instruction. No, these </w:t>
      </w:r>
      <w:r w:rsidRPr="00926236">
        <w:rPr>
          <w:rFonts w:ascii="Calibri" w:eastAsia="Times New Roman" w:hAnsi="Calibri" w:cs="Calibri"/>
          <w:color w:val="000000"/>
          <w:kern w:val="0"/>
          <w:sz w:val="28"/>
          <w:szCs w:val="28"/>
          <w14:ligatures w14:val="none"/>
        </w:rPr>
        <w:lastRenderedPageBreak/>
        <w:t>are not the supreme attainments and values in the life of the blind person, or of any other civilized person. They are merely the elementary motor and mechanical skills which represent the foundation on which more meaningful and significant achievements rest. The skills of personal management are rudimentary, not remarkable.</w:t>
      </w:r>
    </w:p>
    <w:p w14:paraId="719ABF8C"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However, the American Foundation's </w:t>
      </w:r>
      <w:r w:rsidRPr="00926236">
        <w:rPr>
          <w:rFonts w:ascii="Calibri" w:eastAsia="Times New Roman" w:hAnsi="Calibri" w:cs="Calibri"/>
          <w:i/>
          <w:iCs/>
          <w:color w:val="000000"/>
          <w:kern w:val="0"/>
          <w:sz w:val="28"/>
          <w:szCs w:val="28"/>
          <w14:ligatures w14:val="none"/>
        </w:rPr>
        <w:t>Guide to Personal Management for Blind Persons</w:t>
      </w:r>
      <w:r w:rsidRPr="00926236">
        <w:rPr>
          <w:rFonts w:ascii="Calibri" w:eastAsia="Times New Roman" w:hAnsi="Calibri" w:cs="Calibri"/>
          <w:color w:val="000000"/>
          <w:kern w:val="0"/>
          <w:sz w:val="28"/>
          <w:szCs w:val="28"/>
          <w14:ligatures w14:val="none"/>
        </w:rPr>
        <w:t> does not put the matter in such modest perspective. Rather, it is blown up to majestic proportions, as if it were not the beginning but the end of self-realization and independence. Most of all, it is presented as a very difficult and complicated subject—this business of grooming and shaving, bathing and dressing—virtually as the source of a new science. Much is made of the "need for an organized body of realistic and practical personal management techniques." The American Foundation, out of a deep sense of professional obligation and the excitement of pioneering on new scientific horizons, agreed as long ago as 1965 (in its own words) "to undertake the responsibility for developing, over a period of years, workable personal management techniques for blind persons." To begin with, an AFB staff specialist was assigned to coordinate the project, and he proceeded immediately to carry out a massive survey of agencies throughout this country and Canada—on such life-and-death questions and critical issues as how to teach blind persons to shake hands correctly and put the right sock on the right foot.</w:t>
      </w:r>
    </w:p>
    <w:p w14:paraId="58B364A7"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But surveys at a distance, no matter how thorough and scientific, were not good enough for such profound subject matter. No. What was needed was (to quote the report) "the pooled thinking and experience of a fairly large number of persons from diverse backgrounds and programs." In short, what was needed was a conference, or better yet, a series of conferences—in big hotels in major cities, complete with workshops, round-tables, lunches, dinners, social hours, and sensitivity sessions. In the words of the report: "For three years, 1967, 1968, and 1969, national meetings were held in New York, Chicago, and New Orleans at which key personnel from representative agencies met both to develop techniques and methods and to refine and improve already existing ones."</w:t>
      </w:r>
    </w:p>
    <w:p w14:paraId="7529522D"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Here, to illustrate, is a typical technique—developed and refined over the years in New York, Chicago, and New Orleans, representing the distilled wisdom (if that is the proper expression) of key personnel from diverse backgrounds and specialized </w:t>
      </w:r>
      <w:r w:rsidRPr="00926236">
        <w:rPr>
          <w:rFonts w:ascii="Calibri" w:eastAsia="Times New Roman" w:hAnsi="Calibri" w:cs="Calibri"/>
          <w:color w:val="000000"/>
          <w:kern w:val="0"/>
          <w:sz w:val="28"/>
          <w:szCs w:val="28"/>
          <w14:ligatures w14:val="none"/>
        </w:rPr>
        <w:lastRenderedPageBreak/>
        <w:t>programs. Here, under the broad classification "Bathing," is the sixteen-step procedure for the "Sponge Bath." I quote in full:</w:t>
      </w:r>
    </w:p>
    <w:p w14:paraId="4D427DAF"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Orientation: Discuss how equipment can be most efficiently used when taking a sponge bath.</w:t>
      </w:r>
    </w:p>
    <w:p w14:paraId="0ADC8DCD"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Equipment: Water, two containers, soap, cloth, towel, bath mat.</w:t>
      </w:r>
    </w:p>
    <w:p w14:paraId="4A38A22D"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Technique:</w:t>
      </w:r>
    </w:p>
    <w:p w14:paraId="79B274BB"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1. Disrobe.</w:t>
      </w:r>
    </w:p>
    <w:p w14:paraId="4E3528B6"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2. Put water of desired temperature in sink or container.</w:t>
      </w:r>
    </w:p>
    <w:p w14:paraId="6867B4D7"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3. Thoroughly wet washcloth and gently squeeze cloth together.</w:t>
      </w:r>
    </w:p>
    <w:p w14:paraId="6D919D6E"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4. Take one corner in right hand, the other in left hand, bring corners together and grasp in whole hand.</w:t>
      </w:r>
    </w:p>
    <w:p w14:paraId="0651726F"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5. With other hand grasp remaining cloth. Hold washcloth in closed fist.</w:t>
      </w:r>
    </w:p>
    <w:p w14:paraId="7D9FCE5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6. Hold one hand stationary while turning other hand to squeeze excess water.</w:t>
      </w:r>
    </w:p>
    <w:p w14:paraId="76BB940D"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7. Unfold cloth and drape over palm of one hand. With other hand pick up soap and dip into water, then rub back and forth from wrist to tips of fingers on cloth.</w:t>
      </w:r>
    </w:p>
    <w:p w14:paraId="152BBC9F"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8. Place soap back in dish.</w:t>
      </w:r>
    </w:p>
    <w:p w14:paraId="49EFEA04"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9. Place soaped cloth in dominant hand.</w:t>
      </w:r>
    </w:p>
    <w:p w14:paraId="13F1758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10. Starting with face and neck, rub soaped cloth over skin portion.</w:t>
      </w:r>
    </w:p>
    <w:p w14:paraId="31362F8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11. Place soaped cloth in water and wring as described above several times until soap has been removed.</w:t>
      </w:r>
    </w:p>
    <w:p w14:paraId="06CA4170"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12. Use same motion as step 10 to rinse soap from face and neck.</w:t>
      </w:r>
    </w:p>
    <w:p w14:paraId="183D0EAD"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13. Unfold towel. Using either or both hands, dry using a vigorous rubbing motion.</w:t>
      </w:r>
    </w:p>
    <w:p w14:paraId="7968C40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14. Continue to each section of body—washing, rinsing, and drying.</w:t>
      </w:r>
    </w:p>
    <w:p w14:paraId="4335682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lastRenderedPageBreak/>
        <w:t>15. As towel gets damp, shift to a dry section.</w:t>
      </w:r>
    </w:p>
    <w:p w14:paraId="72E9AD1B"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16. For drying back, put bath towel over right shoulder, grasp lower end hanging in back with left hand and grasp end hanging in front with right hand. While holding towel pull up and down alternately changing position of towel until entire area of back is dry.</w:t>
      </w:r>
    </w:p>
    <w:p w14:paraId="09A2D834"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Immediately following this highly developed and refined technique—the product of five years of national conferences and international surveys—is the step-by-step guide to taking a "tub bath." I feel that you will want to know that this affair of the tub represents a more advanced and elaborate enterprise in personal management. The greater complexity is evident at the outset. You will recall that the first step in the sponge bath technique was:</w:t>
      </w:r>
    </w:p>
    <w:p w14:paraId="474CEBE0"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"Disrobe." But the first step in the tub bath exercise is: "Disrobe and place clothing where it will not get wet." That is, of course, a substantial increase in subtlety over the sponge bath.</w:t>
      </w:r>
    </w:p>
    <w:p w14:paraId="6D01D7EC"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Let us pause here for a moment and contemplate the significance of that instruction:</w:t>
      </w:r>
    </w:p>
    <w:p w14:paraId="7AC579FB"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"Disrobe and place clothing where it will not get wet." What does it tell us about the intelligence—the presumed intelligence—of the blind person under instruction? It tells us that he has not the sense to come in out of the rain; or, more exactly, that he has not the sense to bring his clothes in out of the shower. He is presumed to be either a mental case or a recent immigrant from the jungle, who has never taken a bath before. This latter possibility is given additional credence by instruction number fifteen: "As towel gets damp, shift to a dry section." If the trainee has ever bathed before, he will know about that. Only if he is a babbling idiot or Bomba, the Jungle Boy, does he need to be given that extraordinary advice. This presumption of incompetence or newborn innocence on the part of the blind person is, indeed, pervasive of the entire 239-page guidebook.</w:t>
      </w:r>
    </w:p>
    <w:p w14:paraId="04E59F21"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What else can it mean to say, with regard to the technique for shaking hands: "If desired, the hands may be moved in an up and down motion?" What else can it mean to say, with regard to the technique for nodding the head: "The head is held facing the person to whom you wish to communicate ... With the head held in this position, move the chin down towards the floor about two inches then raise it again to the original position. Make this movement twice in quick succession."</w:t>
      </w:r>
    </w:p>
    <w:p w14:paraId="78165BB9"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lastRenderedPageBreak/>
        <w:t>One last quotation, before we leave this magisterial work of applied domestic science. Under the general heading of "Hand Gestures," we find, the technique for "Applauding." It goes like this:</w:t>
      </w:r>
    </w:p>
    <w:p w14:paraId="0CC9C4E4"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a. With elbows close to the body, raise both hands until the forearms are approximately parallel to the floor.</w:t>
      </w:r>
    </w:p>
    <w:p w14:paraId="33931BE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b. Move each hand towards the other so that they come in contact with one another towards the center of the body.</w:t>
      </w:r>
    </w:p>
    <w:p w14:paraId="2DA1FB75"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c. The thumb of both hands is held slightly apart from the other four fingers which are held straight and close together.</w:t>
      </w:r>
    </w:p>
    <w:p w14:paraId="3A38741F"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d. The fingers of the right hand point slightly toward the ceiling and the fingers of the left hand slightly toward the floor so that when the hands come in contact with each other the palms touch but the fingers do not.</w:t>
      </w:r>
    </w:p>
    <w:p w14:paraId="22CBA114"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e. The thumb of the right hand rests on the knuckle of the left thumb, the fingers of the right hand being above the fingers of the left hand.</w:t>
      </w:r>
    </w:p>
    <w:p w14:paraId="78EF519B"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f. The hands are brought back to a position about eight to twelve inches apart then brought together in a quick slapping motion.</w:t>
      </w:r>
    </w:p>
    <w:p w14:paraId="101AA33E"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g. Polite applause would require slapping the hands together about twice each second. More feeling would be expressed by the rapidity, rather than the volume or loudness of the individual's applause.</w:t>
      </w:r>
    </w:p>
    <w:p w14:paraId="68F545C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2. Hands Inactive: When the hands are not being used for some specific purpose, the most common position is resting the hands in the lap. For example, the back of the left hand might rest on the left or right leg, or in between, with the palm turned up; the right hand with the palm turned down over the left hand and the fingers of each hand slightly curled around each other.</w:t>
      </w:r>
    </w:p>
    <w:p w14:paraId="2482F5B4"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I cannot leave this great book and its truly vital subject without reading to you the "</w:t>
      </w:r>
      <w:proofErr w:type="spellStart"/>
      <w:r w:rsidRPr="00926236">
        <w:rPr>
          <w:rFonts w:ascii="Calibri" w:eastAsia="Times New Roman" w:hAnsi="Calibri" w:cs="Calibri"/>
          <w:color w:val="000000"/>
          <w:kern w:val="0"/>
          <w:sz w:val="28"/>
          <w:szCs w:val="28"/>
          <w14:ligatures w14:val="none"/>
        </w:rPr>
        <w:t>Foreward</w:t>
      </w:r>
      <w:proofErr w:type="spellEnd"/>
      <w:r w:rsidRPr="00926236">
        <w:rPr>
          <w:rFonts w:ascii="Calibri" w:eastAsia="Times New Roman" w:hAnsi="Calibri" w:cs="Calibri"/>
          <w:color w:val="000000"/>
          <w:kern w:val="0"/>
          <w:sz w:val="28"/>
          <w:szCs w:val="28"/>
          <w14:ligatures w14:val="none"/>
        </w:rPr>
        <w:t xml:space="preserve">" as written by Mr. M. Robert Barnett, executive director of the American Foundation for the Blind: "We would like to take this opportunity," he writes, "to express our appreciation to the many persons professionally involved in work for the blind across the country whose five years of hard work, creativity, and experience have made A Step-by-Step Guide to Personal Management for Blind </w:t>
      </w:r>
      <w:r w:rsidRPr="00926236">
        <w:rPr>
          <w:rFonts w:ascii="Calibri" w:eastAsia="Times New Roman" w:hAnsi="Calibri" w:cs="Calibri"/>
          <w:color w:val="000000"/>
          <w:kern w:val="0"/>
          <w:sz w:val="28"/>
          <w:szCs w:val="28"/>
          <w14:ligatures w14:val="none"/>
        </w:rPr>
        <w:lastRenderedPageBreak/>
        <w:t>Persons a reality. For many years, countless persons have expressed a need for such a manual and we hope that this publication will help to fill that need."</w:t>
      </w:r>
    </w:p>
    <w:p w14:paraId="4F18D162"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I would like to know who those "countless </w:t>
      </w:r>
      <w:proofErr w:type="gramStart"/>
      <w:r w:rsidRPr="00926236">
        <w:rPr>
          <w:rFonts w:ascii="Calibri" w:eastAsia="Times New Roman" w:hAnsi="Calibri" w:cs="Calibri"/>
          <w:color w:val="000000"/>
          <w:kern w:val="0"/>
          <w:sz w:val="28"/>
          <w:szCs w:val="28"/>
          <w14:ligatures w14:val="none"/>
        </w:rPr>
        <w:t>persons</w:t>
      </w:r>
      <w:proofErr w:type="gramEnd"/>
      <w:r w:rsidRPr="00926236">
        <w:rPr>
          <w:rFonts w:ascii="Calibri" w:eastAsia="Times New Roman" w:hAnsi="Calibri" w:cs="Calibri"/>
          <w:color w:val="000000"/>
          <w:kern w:val="0"/>
          <w:sz w:val="28"/>
          <w:szCs w:val="28"/>
          <w14:ligatures w14:val="none"/>
        </w:rPr>
        <w:t>" are who have expressed a need for such a manual, wouldn't you? Are they blind persons—and if so have they been waiting all these years without being able to test the water, clap the hands, lift the bale, tote the barge, nod, shake, shimmy, rattle and roll? How have they managed their lives all these years without this personal guide from the American Foundation and its cohorts?</w:t>
      </w:r>
    </w:p>
    <w:p w14:paraId="06257206"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But maybe they are not the ones who have expressed a need for such a manual. Perhaps it is not the blind at all but—as the Foundation puts it—those "professionally involved in work for the blind" to whom this definitive guidebook is addressed. Not our blind brothers, but our blind brothers' keepers. Presumably they are the ones who are to conduct the "orientation" sessions which precede each of the various procedures and techniques—such as:</w:t>
      </w:r>
    </w:p>
    <w:p w14:paraId="6594065A"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"Discuss types of ties and materials from which ties are made (silk, linen, leather, knit, synthetic, and wool)." And: "Discuss reasons for brushing hair regularly and the suitability of different types of brushes" (scrub brushes, toothbrushes, horse brushes, </w:t>
      </w:r>
      <w:proofErr w:type="spellStart"/>
      <w:r w:rsidRPr="00926236">
        <w:rPr>
          <w:rFonts w:ascii="Calibri" w:eastAsia="Times New Roman" w:hAnsi="Calibri" w:cs="Calibri"/>
          <w:color w:val="000000"/>
          <w:kern w:val="0"/>
          <w:sz w:val="28"/>
          <w:szCs w:val="28"/>
          <w14:ligatures w14:val="none"/>
        </w:rPr>
        <w:t>sagebrushes</w:t>
      </w:r>
      <w:proofErr w:type="spellEnd"/>
      <w:r w:rsidRPr="00926236">
        <w:rPr>
          <w:rFonts w:ascii="Calibri" w:eastAsia="Times New Roman" w:hAnsi="Calibri" w:cs="Calibri"/>
          <w:color w:val="000000"/>
          <w:kern w:val="0"/>
          <w:sz w:val="28"/>
          <w:szCs w:val="28"/>
          <w14:ligatures w14:val="none"/>
        </w:rPr>
        <w:t>, brushes with the law, etcetera). Well, admittedly, I added the last part of that sentence myself; but I maintain that it is no different in character, and no more foolish, than the trivial and vacuous material set forth in most of the 239 pages.</w:t>
      </w:r>
    </w:p>
    <w:p w14:paraId="7AC4910B"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Indeed, the very triviality and vacuity of this misguided guidebook may deceive some readers into dismissing it as an unfortunate exception, not characteristic of the main body of work turned out today by serious scholars and professionals in the field of work with the blind. Let me emphasize, therefore, as strongly as I can, the typical and conventional character of this manual. It is not the exception. Its name is legion; its approach, its philosophy, and its superficial contents have been duplicated many times over in the research and demonstration projects of the American Foundation for the Blind, the Department of Health, Education, and Welfare, the college institutes, and the State agencies caught up in the profitable cycle of grants, surveys, tests, and questionnaires.</w:t>
      </w:r>
    </w:p>
    <w:p w14:paraId="61FD57D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There is another potential objection to dispose of. That is the supposition that this set of instructions, simple-minded as it is, is not really intended for the ordinary, </w:t>
      </w:r>
      <w:r w:rsidRPr="00926236">
        <w:rPr>
          <w:rFonts w:ascii="Calibri" w:eastAsia="Times New Roman" w:hAnsi="Calibri" w:cs="Calibri"/>
          <w:color w:val="000000"/>
          <w:kern w:val="0"/>
          <w:sz w:val="28"/>
          <w:szCs w:val="28"/>
          <w14:ligatures w14:val="none"/>
        </w:rPr>
        <w:lastRenderedPageBreak/>
        <w:t>capable blind person but only for a minority. Moreover, it is true that the book itself makes a verbal nod in this direction, admitting modestly that its techniques are not the only ones possible and that there may be other ways to approach the same goals. But the book also contains an opposite disclaimer, to the effect that the proposed techniques may be too complicated and advanced for some blind persons to handle without preliminary instruction. However that may be, it is clear that this lengthy five-year report is meant to be circulated generally to agencies and schools, to parents and counselors, to guides and custodians, without reservation or qualification.</w:t>
      </w:r>
    </w:p>
    <w:p w14:paraId="4F1FD541"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The best evidence of how this book is intended to be read is to be found in its title. It does not say that it is a step-by-step guide to personal management for mentally retarded or extremely backward blind persons. It does not say it is a guide for tiny children. It says what it means, and means what it says— namely, that it is </w:t>
      </w:r>
      <w:r w:rsidRPr="00926236">
        <w:rPr>
          <w:rFonts w:ascii="Calibri" w:eastAsia="Times New Roman" w:hAnsi="Calibri" w:cs="Calibri"/>
          <w:i/>
          <w:iCs/>
          <w:color w:val="000000"/>
          <w:kern w:val="0"/>
          <w:sz w:val="28"/>
          <w:szCs w:val="28"/>
          <w14:ligatures w14:val="none"/>
        </w:rPr>
        <w:t>A Step-by-Step Guide to Personal Management for Blind Persons</w:t>
      </w:r>
      <w:r w:rsidRPr="00926236">
        <w:rPr>
          <w:rFonts w:ascii="Calibri" w:eastAsia="Times New Roman" w:hAnsi="Calibri" w:cs="Calibri"/>
          <w:color w:val="000000"/>
          <w:kern w:val="0"/>
          <w:sz w:val="28"/>
          <w:szCs w:val="28"/>
          <w14:ligatures w14:val="none"/>
        </w:rPr>
        <w:t>.</w:t>
      </w:r>
    </w:p>
    <w:p w14:paraId="13450C03"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And we can do no less than that ourselves; we must also say what we mean. As long as such insulting drivel about us continues to be issued in the name of science by agencies doing work with the blind—as long as Federal money continues to be available to support it—as long as the climate of general public opinion continues to tolerate it—as long as blind persons continue to be found who can be coaxed or hoodwinked into participating in it—then, for just so long must we of the National Federation of the Blind raise our voices to resist it, denounce it, and expose it for the pseudoscience and the fraud which it is.</w:t>
      </w:r>
    </w:p>
    <w:p w14:paraId="5AEA8A0F"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The Federal research and demonstration projects, the wording on the talking-book records, the attempt to abolish the Division for the Blind in Federal rehabilitation, the payment of subminimum wages in sheltered shops and private industry, and the guidebooks to tell us how to run our daily lives are all straws in the wind, signs of the times. But there are other, more hopeful signs. Though the Library of Congress tells us to replace our records in the envelopes and containers, its book selection policies have been refreshingly updated. More and better books are now available to the blind than ever before, including best-sellers and popular magazines. Likewise, though the Division for the Blind was abolished at the Federal level, the move was successfully resisted and reversed. And although teachers still talk of blind people who have to read Braille and can't read print, although subminimum wages are still allowed in sheltered shops and private industry, and although the Foundation's guidebook is still distributed by the hundreds and </w:t>
      </w:r>
      <w:r w:rsidRPr="00926236">
        <w:rPr>
          <w:rFonts w:ascii="Calibri" w:eastAsia="Times New Roman" w:hAnsi="Calibri" w:cs="Calibri"/>
          <w:color w:val="000000"/>
          <w:kern w:val="0"/>
          <w:sz w:val="28"/>
          <w:szCs w:val="28"/>
          <w14:ligatures w14:val="none"/>
        </w:rPr>
        <w:lastRenderedPageBreak/>
        <w:t>thousands to slow our progress, we (the organized blind) are abroad in the land in growing numbers—aware of the peril and prepared to fight it. It is just that simple: We are prepared to fight, and we will fight. We don't want conflict or trouble with anyone; we don't want to quibble or be aggressive or militant; we don't want strife or dissension; but the time is absolutely at an end when we will passively tolerate second-class citizenship and custodial treatment. We are free men, and we intend to act like it. We are free men, and we intend to stay that way. We are free men, and we intend to defend ourselves. Let those who truly have the best interests of the blind at heart join with us as we move into the new era of equality and integration. Let those who call our conduct negative or destructive make the most of it!</w:t>
      </w:r>
    </w:p>
    <w:p w14:paraId="72BF396A"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I want to say a few words now to those agencies doing work with the blind who march with us in the cause of freedom, who are glad to see the blind emancipated, and who work with us as human beings—not as statistics or case histories or inferior wards. To such agencies I say this: You have nothing to fear from the organized blind movement. Your battles are our battles. Your cause is our cause. Your friends are our friends. Your enemies are our enemies. We will go with you to the legislatures and the Federal Government to secure funds for your operation. We will urge the public to contribute to your support. We will defend you from attack and work with you in a partnership of progress.</w:t>
      </w:r>
    </w:p>
    <w:p w14:paraId="2D0A7ACA"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Now, let me say something to those agencies who still look back to yesterday, who condescend to the blind, who </w:t>
      </w:r>
      <w:proofErr w:type="spellStart"/>
      <w:r w:rsidRPr="00926236">
        <w:rPr>
          <w:rFonts w:ascii="Calibri" w:eastAsia="Times New Roman" w:hAnsi="Calibri" w:cs="Calibri"/>
          <w:color w:val="000000"/>
          <w:kern w:val="0"/>
          <w:sz w:val="28"/>
          <w:szCs w:val="28"/>
          <w14:ligatures w14:val="none"/>
        </w:rPr>
        <w:t>custodialize</w:t>
      </w:r>
      <w:proofErr w:type="spellEnd"/>
      <w:r w:rsidRPr="00926236">
        <w:rPr>
          <w:rFonts w:ascii="Calibri" w:eastAsia="Times New Roman" w:hAnsi="Calibri" w:cs="Calibri"/>
          <w:color w:val="000000"/>
          <w:kern w:val="0"/>
          <w:sz w:val="28"/>
          <w:szCs w:val="28"/>
          <w14:ligatures w14:val="none"/>
        </w:rPr>
        <w:t xml:space="preserve"> and patronize. To them I say this: Your days are numbered. Once men have tasted freedom, they will not willingly or easily return to bondage. You have told us as blind people and you have told the community at large that we are not capable of managing our own affairs, that you are responsible for our lives and our destinies, that we as blind people must be sheltered and segregated—and that even then, we are not capable of earning our own keep. You have told us that we as blind people do not really have anything in common and that we, therefore do not need an organization—that there is no such thing as an "organized blind movement." But you have not spoken the truth.</w:t>
      </w:r>
    </w:p>
    <w:p w14:paraId="061564CA"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If you tell us that you are important and necessary to our lives, we reply: It is true. But tear down every agency for the blind in the Nation, destroy every workshop, and burn every professional journal; and we can build them all back if they are needed. But take away the blind, and your journals will go dusty on the shelves. Your counselors will walk the streets for work, and your broom corn will mold and </w:t>
      </w:r>
      <w:r w:rsidRPr="00926236">
        <w:rPr>
          <w:rFonts w:ascii="Calibri" w:eastAsia="Times New Roman" w:hAnsi="Calibri" w:cs="Calibri"/>
          <w:color w:val="000000"/>
          <w:kern w:val="0"/>
          <w:sz w:val="28"/>
          <w:szCs w:val="28"/>
          <w14:ligatures w14:val="none"/>
        </w:rPr>
        <w:lastRenderedPageBreak/>
        <w:t>rot in your sheltered shops. Yes, we need you; but you need us, too. We intend to have a voice in your operation and your decisions since what you do affects our lives. We intend to have representation on your boards, and we intend for you to recognize our organizations and treat us as equals. We are not your wards, and there is no way for you to make us your wards. The only question left to be settled is whether you will accept the new conditions and work with us in peace and partnership or whether we must drag you kicking and screaming into the new era. But enter the new era you will, like it or not.</w:t>
      </w:r>
    </w:p>
    <w:p w14:paraId="7DC83ED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Next, I want to say something to those blind persons who are aware of our movement and who have had an opportunity to join it but who have not seen fit to do so. In this category I also place those blind persons who are among us but not really of us, who (technically speaking) hold membership in the Federation but are not really part of the movement. The non-Federation and the noncommitted blind are a strange phenomenon. Some of them are successful in business or the professions. I have heard them say, "I really don't need the Federation. Of course, if I could do anything to help you people, I would be glad to do it, but I am independent. I have made it on my own." I have heard them say:</w:t>
      </w:r>
    </w:p>
    <w:p w14:paraId="061FDDC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"You really can't expect me to go down to that local meeting of the blind. Nobody goes there except a few old people, who sit around and drink coffee and plan Christmas parties. I am a successful lawyer, or businessman, or judge; and I am busy. Besides, they never get anything done. They just talk and argue." I have heard them say: "I don't know that I necessarily have anything in common with other blind people just because I'm blind. Almost all my friends are sighted. My life is busy with bowling, hiking, reading, or my business or profession." I have heard them say: "You people in the Federation are too aggressive. You are always in a fight with somebody, or bickering among yourselves. I am an individualist and never was much of a joiner."</w:t>
      </w:r>
    </w:p>
    <w:p w14:paraId="0F8BF822"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I have heard some of them say: "I am an employee of a governmental or private agency doing work with the blind, and I think it would destroy my professional relationship with my clients if I were to work actively in the Federation. Anyway, we all have a common concern, the betterment of blind people; so I'll make my contribution by working as a 'professional' in the field. Besides, not all blind people agree with you or want to join your organization, and as a 'professional' I have to represent and work with all blind people."</w:t>
      </w:r>
    </w:p>
    <w:p w14:paraId="07BAE5DB"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lastRenderedPageBreak/>
        <w:t>I have heard them say all of these things, and to such blind persons I say this: You are patsies! Not only that but you are also deceiving yourselves and failing to act in your own best interest. Further, you are profiting from the labor and sacrifice, and are riding on the backs, of the blind who have joined the movement and worked to make it possible for you to have what you have. Some of you feel superior to many of the blind who belong to the Federation (especially those who work in the sheltered shops or draw welfare), but your feelings of superiority are misplaced; for collectively these people have clothed you and fed you. They have made it possible for you to have such equality in society and such opportunity as you now enjoy. Resent what I say if you will, but it is the truth, whether you like it or not and whether you admit it or not. It is true for those of you who work in the agencies as well as for those of you who work in private endeavor.</w:t>
      </w:r>
    </w:p>
    <w:p w14:paraId="2810AA33"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If you think this movement should be better or that it should be of higher caliber, then join us and help make it that way. If you think the local meetings or the State conventions are dull or uninspiring, then do your part to make them different. Even animals in the jungle have sense enough to hunt in packs. The blind ought to be at least as intelligent.</w:t>
      </w:r>
    </w:p>
    <w:p w14:paraId="225E1D61"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We need you, and we want you as active participants in the movement; but until you will join, we must do the best we can without you. We must carry you on our backs and do your work for you, and we will do it. The fact that we say you are patsies does not mean that we resent you. Far from it. You are our brothers, and we will continue to look upon you as such, regardless of how irresponsibly you behave. We are trying to get you to think about the implications of your actions. We are trying to get you to join with us to help make things better for other blind people and for yourselves. We are trying to get you to stop being patsies.</w:t>
      </w:r>
    </w:p>
    <w:p w14:paraId="0F99C438" w14:textId="77777777" w:rsidR="002004A0" w:rsidRPr="00926236" w:rsidRDefault="002004A0" w:rsidP="002004A0">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Finally, I want to address myself to the active members of the NFB—to the blind, and to our sighted brothers who have made our cause their cause. To the active Federationists I say this: We are not helpless, and we are not children. We know our problems, and we know how to solve them. The challenge which faces us is clear, and the means of meeting that challenge are equally clear. If we fail in courage or nerve or dedication, we have only ourselves to blame.</w:t>
      </w:r>
    </w:p>
    <w:p w14:paraId="15919EBF" w14:textId="6DF47E43" w:rsidR="00CE641B" w:rsidRPr="00C24A06" w:rsidRDefault="002004A0" w:rsidP="00C24A06">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926236">
        <w:rPr>
          <w:rFonts w:ascii="Calibri" w:eastAsia="Times New Roman" w:hAnsi="Calibri" w:cs="Calibri"/>
          <w:color w:val="000000"/>
          <w:kern w:val="0"/>
          <w:sz w:val="28"/>
          <w:szCs w:val="28"/>
          <w14:ligatures w14:val="none"/>
        </w:rPr>
        <w:t xml:space="preserve">But, of course, we will not fail. The stakes are too high and the need too great to permit it. To paraphrase the Biblical statement: Upon the rock of </w:t>
      </w:r>
      <w:proofErr w:type="spellStart"/>
      <w:r w:rsidRPr="00926236">
        <w:rPr>
          <w:rFonts w:ascii="Calibri" w:eastAsia="Times New Roman" w:hAnsi="Calibri" w:cs="Calibri"/>
          <w:color w:val="000000"/>
          <w:kern w:val="0"/>
          <w:sz w:val="28"/>
          <w:szCs w:val="28"/>
          <w14:ligatures w14:val="none"/>
        </w:rPr>
        <w:t>Federationism</w:t>
      </w:r>
      <w:proofErr w:type="spellEnd"/>
      <w:r w:rsidRPr="00926236">
        <w:rPr>
          <w:rFonts w:ascii="Calibri" w:eastAsia="Times New Roman" w:hAnsi="Calibri" w:cs="Calibri"/>
          <w:color w:val="000000"/>
          <w:kern w:val="0"/>
          <w:sz w:val="28"/>
          <w:szCs w:val="28"/>
          <w14:ligatures w14:val="none"/>
        </w:rPr>
        <w:t xml:space="preserve"> we have built our movement, and the gates of hell shall not prevail against it! Since </w:t>
      </w:r>
      <w:r w:rsidRPr="00926236">
        <w:rPr>
          <w:rFonts w:ascii="Calibri" w:eastAsia="Times New Roman" w:hAnsi="Calibri" w:cs="Calibri"/>
          <w:color w:val="000000"/>
          <w:kern w:val="0"/>
          <w:sz w:val="28"/>
          <w:szCs w:val="28"/>
          <w14:ligatures w14:val="none"/>
        </w:rPr>
        <w:lastRenderedPageBreak/>
        <w:t xml:space="preserve">1969 we have talked a great deal about joining each other on the barricades. If there was ever a time, that time is now. What we in the Federation do during the next decade may well determine the fate of the blind for a hundred years to come. To win through to success will require all that we have in the way of purpose, dedication, loyalty, good sense, and guts. Above all, we need front-line soldiers, who are willing to make sacrifices and work for the cause. Therefore, I ask you again today (as I did last year and the year before): Will you join me </w:t>
      </w:r>
      <w:proofErr w:type="gramStart"/>
      <w:r w:rsidRPr="00926236">
        <w:rPr>
          <w:rFonts w:ascii="Calibri" w:eastAsia="Times New Roman" w:hAnsi="Calibri" w:cs="Calibri"/>
          <w:color w:val="000000"/>
          <w:kern w:val="0"/>
          <w:sz w:val="28"/>
          <w:szCs w:val="28"/>
          <w14:ligatures w14:val="none"/>
        </w:rPr>
        <w:t>on</w:t>
      </w:r>
      <w:proofErr w:type="gramEnd"/>
      <w:r w:rsidRPr="00926236">
        <w:rPr>
          <w:rFonts w:ascii="Calibri" w:eastAsia="Times New Roman" w:hAnsi="Calibri" w:cs="Calibri"/>
          <w:color w:val="000000"/>
          <w:kern w:val="0"/>
          <w:sz w:val="28"/>
          <w:szCs w:val="28"/>
          <w14:ligatures w14:val="none"/>
        </w:rPr>
        <w:t xml:space="preserve"> the barricades?</w:t>
      </w:r>
    </w:p>
    <w:p w14:paraId="244B153F" w14:textId="77777777" w:rsidR="00C24A06" w:rsidRDefault="00C24A06" w:rsidP="00C24A06">
      <w:pPr>
        <w:pStyle w:val="NormalWeb"/>
        <w:jc w:val="both"/>
        <w:rPr>
          <w:rFonts w:ascii="Calibri" w:hAnsi="Calibri" w:cs="Calibri"/>
          <w:color w:val="000000"/>
          <w:sz w:val="27"/>
          <w:szCs w:val="27"/>
        </w:rPr>
      </w:pPr>
      <w:r>
        <w:rPr>
          <w:rFonts w:ascii="Calibri" w:hAnsi="Calibri" w:cs="Calibri"/>
          <w:color w:val="000000"/>
          <w:sz w:val="27"/>
          <w:szCs w:val="27"/>
        </w:rPr>
        <w:t>[music]</w:t>
      </w:r>
    </w:p>
    <w:p w14:paraId="6F7AE9B3" w14:textId="77777777" w:rsidR="00C24A06" w:rsidRDefault="00C24A06" w:rsidP="00C24A06">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596473BC" w14:textId="77777777" w:rsidR="00C24A06" w:rsidRPr="0004182C" w:rsidRDefault="00C24A06" w:rsidP="00C24A06">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7DB8C8F0" w14:textId="77777777" w:rsidR="00C24A06" w:rsidRDefault="00C24A06" w:rsidP="00C24A06">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350190A1" w14:textId="77777777" w:rsidR="00C24A06" w:rsidRPr="0004182C" w:rsidRDefault="00C24A06" w:rsidP="00C24A06">
      <w:pPr>
        <w:pStyle w:val="NormalWeb"/>
        <w:jc w:val="both"/>
        <w:rPr>
          <w:rFonts w:ascii="Calibri" w:hAnsi="Calibri" w:cs="Calibri"/>
          <w:color w:val="000000"/>
          <w:sz w:val="27"/>
          <w:szCs w:val="27"/>
        </w:rPr>
      </w:pPr>
      <w:r>
        <w:rPr>
          <w:rFonts w:ascii="Calibri" w:hAnsi="Calibri" w:cs="Calibri"/>
          <w:color w:val="000000"/>
          <w:sz w:val="27"/>
          <w:szCs w:val="27"/>
        </w:rPr>
        <w:t>JERNIGAN:</w:t>
      </w:r>
    </w:p>
    <w:p w14:paraId="18164AA1" w14:textId="77777777" w:rsidR="00C24A06" w:rsidRPr="0004182C" w:rsidRDefault="00C24A06" w:rsidP="00C24A06">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2A39C9AC" w14:textId="77777777" w:rsidR="00C24A06" w:rsidRDefault="00C24A06" w:rsidP="00C24A06">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05FA9465" w14:textId="77777777" w:rsidR="00C24A06" w:rsidRPr="0004182C" w:rsidRDefault="00C24A06" w:rsidP="00C24A06">
      <w:pPr>
        <w:pStyle w:val="NormalWeb"/>
        <w:jc w:val="both"/>
        <w:rPr>
          <w:rFonts w:ascii="Calibri" w:hAnsi="Calibri" w:cs="Calibri"/>
          <w:color w:val="000000"/>
          <w:sz w:val="27"/>
          <w:szCs w:val="27"/>
        </w:rPr>
      </w:pPr>
      <w:r w:rsidRPr="0004182C">
        <w:rPr>
          <w:rFonts w:ascii="Calibri" w:hAnsi="Calibri" w:cs="Calibri"/>
          <w:color w:val="000000"/>
          <w:sz w:val="27"/>
          <w:szCs w:val="27"/>
        </w:rPr>
        <w:t>With that said, reflect on this episode and connect with fellow Federationists to discuss the following questions:</w:t>
      </w:r>
    </w:p>
    <w:p w14:paraId="791B900C" w14:textId="77777777" w:rsidR="00C24A06" w:rsidRPr="0004182C" w:rsidRDefault="00C24A06" w:rsidP="00C24A06">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317226C1" w14:textId="77777777" w:rsidR="00C24A06" w:rsidRPr="0004182C" w:rsidRDefault="00C24A06" w:rsidP="00C24A06">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0345807A" w14:textId="77777777" w:rsidR="00C24A06" w:rsidRPr="0004182C" w:rsidRDefault="00C24A06" w:rsidP="00C24A06">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1C5E6AF1" w14:textId="77777777" w:rsidR="00C24A06" w:rsidRDefault="00C24A06" w:rsidP="00C24A06">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0E83CC1F" w14:textId="1D91DDE7" w:rsidR="00515F10" w:rsidRPr="00926236" w:rsidRDefault="00C24A06" w:rsidP="00515F10">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sectPr w:rsidR="00515F10" w:rsidRPr="00926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10"/>
    <w:rsid w:val="002004A0"/>
    <w:rsid w:val="004F3333"/>
    <w:rsid w:val="00515F10"/>
    <w:rsid w:val="0079735D"/>
    <w:rsid w:val="00926236"/>
    <w:rsid w:val="00A9031F"/>
    <w:rsid w:val="00B575C9"/>
    <w:rsid w:val="00BD35EA"/>
    <w:rsid w:val="00BF7ABF"/>
    <w:rsid w:val="00C24A06"/>
    <w:rsid w:val="00CE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F535"/>
  <w15:chartTrackingRefBased/>
  <w15:docId w15:val="{86AB030D-E3BF-4C5E-8708-04211C0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5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515F1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515F10"/>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515F10"/>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5F1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515F10"/>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515F10"/>
    <w:rPr>
      <w:rFonts w:asciiTheme="majorHAnsi" w:eastAsiaTheme="majorEastAsia" w:hAnsiTheme="majorHAnsi" w:cstheme="majorBidi"/>
      <w:i/>
      <w:iCs/>
      <w:color w:val="0F4761" w:themeColor="accent1" w:themeShade="BF"/>
    </w:rPr>
  </w:style>
  <w:style w:type="paragraph" w:styleId="NormalWeb">
    <w:name w:val="Normal (Web)"/>
    <w:basedOn w:val="Normal"/>
    <w:uiPriority w:val="99"/>
    <w:unhideWhenUsed/>
    <w:rsid w:val="00515F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15F10"/>
    <w:rPr>
      <w:i/>
      <w:iCs/>
    </w:rPr>
  </w:style>
  <w:style w:type="character" w:styleId="Hyperlink">
    <w:name w:val="Hyperlink"/>
    <w:basedOn w:val="DefaultParagraphFont"/>
    <w:uiPriority w:val="99"/>
    <w:semiHidden/>
    <w:unhideWhenUsed/>
    <w:rsid w:val="00515F10"/>
    <w:rPr>
      <w:color w:val="0000FF"/>
      <w:u w:val="single"/>
    </w:rPr>
  </w:style>
  <w:style w:type="character" w:styleId="FollowedHyperlink">
    <w:name w:val="FollowedHyperlink"/>
    <w:basedOn w:val="DefaultParagraphFont"/>
    <w:uiPriority w:val="99"/>
    <w:semiHidden/>
    <w:unhideWhenUsed/>
    <w:rsid w:val="00515F10"/>
    <w:rPr>
      <w:color w:val="96607D" w:themeColor="followedHyperlink"/>
      <w:u w:val="single"/>
    </w:rPr>
  </w:style>
  <w:style w:type="character" w:customStyle="1" w:styleId="Heading1Char">
    <w:name w:val="Heading 1 Char"/>
    <w:basedOn w:val="DefaultParagraphFont"/>
    <w:link w:val="Heading1"/>
    <w:uiPriority w:val="9"/>
    <w:rsid w:val="00BD35E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0454">
      <w:bodyDiv w:val="1"/>
      <w:marLeft w:val="0"/>
      <w:marRight w:val="0"/>
      <w:marTop w:val="0"/>
      <w:marBottom w:val="0"/>
      <w:divBdr>
        <w:top w:val="none" w:sz="0" w:space="0" w:color="auto"/>
        <w:left w:val="none" w:sz="0" w:space="0" w:color="auto"/>
        <w:bottom w:val="none" w:sz="0" w:space="0" w:color="auto"/>
        <w:right w:val="none" w:sz="0" w:space="0" w:color="auto"/>
      </w:divBdr>
    </w:div>
    <w:div w:id="181077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Images/nfb/Publications/convent/banque70.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fb.org/sites/nfb.org/files/images/nfb/publications/convent/tb19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058B7-2105-455B-B3C2-63A37B986D16}">
  <ds:schemaRefs>
    <ds:schemaRef ds:uri="http://schemas.microsoft.com/sharepoint/v3/contenttype/forms"/>
  </ds:schemaRefs>
</ds:datastoreItem>
</file>

<file path=customXml/itemProps2.xml><?xml version="1.0" encoding="utf-8"?>
<ds:datastoreItem xmlns:ds="http://schemas.openxmlformats.org/officeDocument/2006/customXml" ds:itemID="{BE95C547-7346-4C9E-A2CE-09F16BF8723A}">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C315E128-81EA-4C99-B16A-3C76F36E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27</Pages>
  <Words>11220</Words>
  <Characters>53523</Characters>
  <Application>Microsoft Office Word</Application>
  <DocSecurity>0</DocSecurity>
  <Lines>863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6</cp:revision>
  <dcterms:created xsi:type="dcterms:W3CDTF">2025-12-29T16:51:00Z</dcterms:created>
  <dcterms:modified xsi:type="dcterms:W3CDTF">2026-01-28T17:14:00Z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